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AEB" w:rsidRDefault="008A7AEB" w:rsidP="008A7AEB">
      <w:pPr>
        <w:tabs>
          <w:tab w:val="left" w:pos="10080"/>
        </w:tabs>
        <w:rPr>
          <w:rFonts w:asciiTheme="minorHAnsi" w:hAnsiTheme="minorHAnsi" w:cs="Arial"/>
        </w:rPr>
      </w:pPr>
    </w:p>
    <w:p w:rsidR="007F03EC" w:rsidRPr="00990CA0" w:rsidRDefault="008A7AEB" w:rsidP="008A7AEB">
      <w:pPr>
        <w:tabs>
          <w:tab w:val="left" w:pos="10080"/>
        </w:tabs>
        <w:rPr>
          <w:rFonts w:asciiTheme="minorHAnsi" w:hAnsiTheme="minorHAnsi" w:cs="Arial"/>
          <w:szCs w:val="22"/>
        </w:rPr>
      </w:pPr>
      <w:r w:rsidRPr="00990CA0">
        <w:rPr>
          <w:rFonts w:asciiTheme="minorHAnsi" w:hAnsiTheme="minorHAnsi" w:cs="Arial"/>
          <w:szCs w:val="22"/>
        </w:rPr>
        <w:t>This Contract is made between</w:t>
      </w:r>
      <w:r w:rsidR="007F03EC" w:rsidRPr="00990CA0">
        <w:rPr>
          <w:rFonts w:asciiTheme="minorHAnsi" w:hAnsiTheme="minorHAnsi" w:cs="Arial"/>
          <w:szCs w:val="22"/>
        </w:rPr>
        <w:t>;</w:t>
      </w:r>
    </w:p>
    <w:p w:rsidR="007F03EC" w:rsidRPr="00990CA0" w:rsidRDefault="007F03EC" w:rsidP="008A7AEB">
      <w:pPr>
        <w:tabs>
          <w:tab w:val="left" w:pos="10080"/>
        </w:tabs>
        <w:rPr>
          <w:rFonts w:asciiTheme="minorHAnsi" w:hAnsiTheme="minorHAnsi" w:cs="Arial"/>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7F03EC" w:rsidRPr="00990CA0" w:rsidTr="007F03EC">
        <w:tc>
          <w:tcPr>
            <w:tcW w:w="4788" w:type="dxa"/>
          </w:tcPr>
          <w:p w:rsidR="007F03EC" w:rsidRPr="00990CA0" w:rsidRDefault="007F03EC" w:rsidP="008A7AEB">
            <w:pPr>
              <w:tabs>
                <w:tab w:val="left" w:pos="10080"/>
              </w:tabs>
              <w:rPr>
                <w:rFonts w:asciiTheme="minorHAnsi" w:hAnsiTheme="minorHAnsi" w:cs="Arial"/>
                <w:b/>
              </w:rPr>
            </w:pPr>
            <w:r w:rsidRPr="00990CA0">
              <w:rPr>
                <w:rFonts w:asciiTheme="minorHAnsi" w:hAnsiTheme="minorHAnsi" w:cs="Arial"/>
                <w:b/>
              </w:rPr>
              <w:t>Carrier</w:t>
            </w:r>
          </w:p>
        </w:tc>
        <w:tc>
          <w:tcPr>
            <w:tcW w:w="4788" w:type="dxa"/>
          </w:tcPr>
          <w:p w:rsidR="007F03EC" w:rsidRPr="00990CA0" w:rsidRDefault="00990CA0" w:rsidP="008A7AEB">
            <w:pPr>
              <w:tabs>
                <w:tab w:val="left" w:pos="10080"/>
              </w:tabs>
              <w:rPr>
                <w:rFonts w:asciiTheme="minorHAnsi" w:hAnsiTheme="minorHAnsi" w:cs="Arial"/>
                <w:b/>
              </w:rPr>
            </w:pPr>
            <w:r w:rsidRPr="00990CA0">
              <w:rPr>
                <w:rFonts w:asciiTheme="minorHAnsi" w:hAnsiTheme="minorHAnsi" w:cs="Arial"/>
                <w:b/>
              </w:rPr>
              <w:t>Your Company</w:t>
            </w:r>
          </w:p>
        </w:tc>
      </w:tr>
      <w:tr w:rsidR="007F03EC" w:rsidRPr="00990CA0" w:rsidTr="007F03EC">
        <w:tc>
          <w:tcPr>
            <w:tcW w:w="4788" w:type="dxa"/>
          </w:tcPr>
          <w:p w:rsidR="007F03EC" w:rsidRPr="00990CA0" w:rsidRDefault="007F03EC" w:rsidP="008A7AEB">
            <w:pPr>
              <w:tabs>
                <w:tab w:val="left" w:pos="10080"/>
              </w:tabs>
              <w:rPr>
                <w:rFonts w:asciiTheme="minorHAnsi" w:hAnsiTheme="minorHAnsi" w:cs="Arial"/>
              </w:rPr>
            </w:pPr>
            <w:r w:rsidRPr="00990CA0">
              <w:rPr>
                <w:rFonts w:asciiTheme="minorHAnsi" w:hAnsiTheme="minorHAnsi" w:cs="Arial"/>
                <w:b/>
              </w:rPr>
              <w:t>Address</w:t>
            </w:r>
            <w:r w:rsidRPr="00990CA0">
              <w:rPr>
                <w:rFonts w:asciiTheme="minorHAnsi" w:hAnsiTheme="minorHAnsi" w:cs="Arial"/>
              </w:rPr>
              <w:t xml:space="preserve"> ______________________________________</w:t>
            </w:r>
          </w:p>
        </w:tc>
        <w:tc>
          <w:tcPr>
            <w:tcW w:w="4788" w:type="dxa"/>
          </w:tcPr>
          <w:p w:rsidR="007F03EC" w:rsidRPr="00990CA0" w:rsidRDefault="007F03EC" w:rsidP="00990CA0">
            <w:pPr>
              <w:tabs>
                <w:tab w:val="left" w:pos="10080"/>
              </w:tabs>
              <w:rPr>
                <w:rFonts w:asciiTheme="minorHAnsi" w:hAnsiTheme="minorHAnsi" w:cs="Arial"/>
              </w:rPr>
            </w:pPr>
            <w:r w:rsidRPr="00990CA0">
              <w:rPr>
                <w:rFonts w:asciiTheme="minorHAnsi" w:hAnsiTheme="minorHAnsi" w:cs="Arial"/>
                <w:b/>
              </w:rPr>
              <w:t>Address</w:t>
            </w:r>
            <w:r w:rsidRPr="00990CA0">
              <w:rPr>
                <w:rFonts w:asciiTheme="minorHAnsi" w:hAnsiTheme="minorHAnsi" w:cs="Arial"/>
              </w:rPr>
              <w:t xml:space="preserve"> </w:t>
            </w:r>
            <w:r w:rsidR="00905752" w:rsidRPr="00990CA0">
              <w:rPr>
                <w:rFonts w:asciiTheme="minorHAnsi" w:hAnsiTheme="minorHAnsi" w:cs="Arial"/>
              </w:rPr>
              <w:t xml:space="preserve">: </w:t>
            </w:r>
          </w:p>
        </w:tc>
      </w:tr>
      <w:tr w:rsidR="007F03EC" w:rsidRPr="00990CA0" w:rsidTr="007F03EC">
        <w:tc>
          <w:tcPr>
            <w:tcW w:w="4788" w:type="dxa"/>
          </w:tcPr>
          <w:p w:rsidR="007F03EC" w:rsidRPr="00990CA0" w:rsidRDefault="007F03EC" w:rsidP="007F03EC">
            <w:pPr>
              <w:tabs>
                <w:tab w:val="left" w:pos="10080"/>
              </w:tabs>
              <w:rPr>
                <w:rFonts w:asciiTheme="minorHAnsi" w:hAnsiTheme="minorHAnsi" w:cs="Arial"/>
              </w:rPr>
            </w:pPr>
            <w:r w:rsidRPr="00990CA0">
              <w:rPr>
                <w:rFonts w:asciiTheme="minorHAnsi" w:hAnsiTheme="minorHAnsi" w:cs="Arial"/>
                <w:b/>
              </w:rPr>
              <w:t>City</w:t>
            </w:r>
            <w:r w:rsidRPr="00990CA0">
              <w:rPr>
                <w:rFonts w:asciiTheme="minorHAnsi" w:hAnsiTheme="minorHAnsi" w:cs="Arial"/>
              </w:rPr>
              <w:t>________________________</w:t>
            </w:r>
          </w:p>
        </w:tc>
        <w:tc>
          <w:tcPr>
            <w:tcW w:w="4788" w:type="dxa"/>
          </w:tcPr>
          <w:p w:rsidR="007F03EC" w:rsidRPr="00990CA0" w:rsidRDefault="007F03EC" w:rsidP="00990CA0">
            <w:pPr>
              <w:tabs>
                <w:tab w:val="left" w:pos="10080"/>
              </w:tabs>
              <w:rPr>
                <w:rFonts w:asciiTheme="minorHAnsi" w:hAnsiTheme="minorHAnsi" w:cs="Arial"/>
              </w:rPr>
            </w:pPr>
            <w:r w:rsidRPr="00990CA0">
              <w:rPr>
                <w:rFonts w:asciiTheme="minorHAnsi" w:hAnsiTheme="minorHAnsi" w:cs="Arial"/>
                <w:b/>
              </w:rPr>
              <w:t>City</w:t>
            </w:r>
            <w:r w:rsidR="00905752" w:rsidRPr="00990CA0">
              <w:rPr>
                <w:rFonts w:asciiTheme="minorHAnsi" w:hAnsiTheme="minorHAnsi" w:cs="Arial"/>
              </w:rPr>
              <w:t xml:space="preserve">: </w:t>
            </w:r>
          </w:p>
        </w:tc>
      </w:tr>
      <w:tr w:rsidR="007F03EC" w:rsidRPr="00990CA0" w:rsidTr="007F03EC">
        <w:tc>
          <w:tcPr>
            <w:tcW w:w="4788" w:type="dxa"/>
          </w:tcPr>
          <w:p w:rsidR="007F03EC" w:rsidRPr="00990CA0" w:rsidRDefault="007F03EC" w:rsidP="008A7AEB">
            <w:pPr>
              <w:tabs>
                <w:tab w:val="left" w:pos="10080"/>
              </w:tabs>
              <w:rPr>
                <w:rFonts w:asciiTheme="minorHAnsi" w:hAnsiTheme="minorHAnsi" w:cs="Arial"/>
              </w:rPr>
            </w:pPr>
            <w:r w:rsidRPr="00990CA0">
              <w:rPr>
                <w:rFonts w:asciiTheme="minorHAnsi" w:hAnsiTheme="minorHAnsi" w:cs="Arial"/>
                <w:b/>
              </w:rPr>
              <w:t>State</w:t>
            </w:r>
            <w:r w:rsidRPr="00990CA0">
              <w:rPr>
                <w:rFonts w:asciiTheme="minorHAnsi" w:hAnsiTheme="minorHAnsi" w:cs="Arial"/>
              </w:rPr>
              <w:t xml:space="preserve">_____ </w:t>
            </w:r>
            <w:r w:rsidRPr="00990CA0">
              <w:rPr>
                <w:rFonts w:asciiTheme="minorHAnsi" w:hAnsiTheme="minorHAnsi" w:cs="Arial"/>
                <w:b/>
              </w:rPr>
              <w:t>Zip ___</w:t>
            </w:r>
            <w:r w:rsidRPr="00990CA0">
              <w:rPr>
                <w:rFonts w:asciiTheme="minorHAnsi" w:hAnsiTheme="minorHAnsi" w:cs="Arial"/>
              </w:rPr>
              <w:t>______</w:t>
            </w:r>
          </w:p>
        </w:tc>
        <w:tc>
          <w:tcPr>
            <w:tcW w:w="4788" w:type="dxa"/>
          </w:tcPr>
          <w:p w:rsidR="007F03EC" w:rsidRPr="00990CA0" w:rsidRDefault="007F03EC" w:rsidP="00990CA0">
            <w:pPr>
              <w:tabs>
                <w:tab w:val="left" w:pos="10080"/>
              </w:tabs>
              <w:rPr>
                <w:rFonts w:asciiTheme="minorHAnsi" w:hAnsiTheme="minorHAnsi" w:cs="Arial"/>
              </w:rPr>
            </w:pPr>
            <w:r w:rsidRPr="00990CA0">
              <w:rPr>
                <w:rFonts w:asciiTheme="minorHAnsi" w:hAnsiTheme="minorHAnsi" w:cs="Arial"/>
                <w:b/>
              </w:rPr>
              <w:t>State</w:t>
            </w:r>
            <w:r w:rsidR="00905752" w:rsidRPr="00990CA0">
              <w:rPr>
                <w:rFonts w:asciiTheme="minorHAnsi" w:hAnsiTheme="minorHAnsi" w:cs="Arial"/>
              </w:rPr>
              <w:t>:</w:t>
            </w:r>
            <w:r w:rsidR="00990CA0" w:rsidRPr="00990CA0">
              <w:rPr>
                <w:rFonts w:asciiTheme="minorHAnsi" w:hAnsiTheme="minorHAnsi" w:cs="Arial"/>
              </w:rPr>
              <w:t xml:space="preserve"> </w:t>
            </w:r>
            <w:r w:rsidRPr="00990CA0">
              <w:rPr>
                <w:rFonts w:asciiTheme="minorHAnsi" w:hAnsiTheme="minorHAnsi" w:cs="Arial"/>
              </w:rPr>
              <w:t xml:space="preserve"> </w:t>
            </w:r>
            <w:r w:rsidR="00905752" w:rsidRPr="00990CA0">
              <w:rPr>
                <w:rFonts w:asciiTheme="minorHAnsi" w:hAnsiTheme="minorHAnsi" w:cs="Arial"/>
              </w:rPr>
              <w:t xml:space="preserve">  </w:t>
            </w:r>
            <w:r w:rsidRPr="00990CA0">
              <w:rPr>
                <w:rFonts w:asciiTheme="minorHAnsi" w:hAnsiTheme="minorHAnsi" w:cs="Arial"/>
                <w:b/>
              </w:rPr>
              <w:t>Zip</w:t>
            </w:r>
            <w:r w:rsidR="00905752" w:rsidRPr="00990CA0">
              <w:rPr>
                <w:rFonts w:asciiTheme="minorHAnsi" w:hAnsiTheme="minorHAnsi" w:cs="Arial"/>
                <w:b/>
              </w:rPr>
              <w:t xml:space="preserve">: </w:t>
            </w:r>
          </w:p>
        </w:tc>
      </w:tr>
      <w:tr w:rsidR="007F03EC" w:rsidRPr="00990CA0" w:rsidTr="007F03EC">
        <w:tc>
          <w:tcPr>
            <w:tcW w:w="4788" w:type="dxa"/>
          </w:tcPr>
          <w:p w:rsidR="007F03EC" w:rsidRPr="00990CA0" w:rsidRDefault="007F03EC" w:rsidP="008A7AEB">
            <w:pPr>
              <w:tabs>
                <w:tab w:val="left" w:pos="10080"/>
              </w:tabs>
              <w:rPr>
                <w:rFonts w:asciiTheme="minorHAnsi" w:hAnsiTheme="minorHAnsi" w:cs="Arial"/>
                <w:b/>
              </w:rPr>
            </w:pPr>
            <w:r w:rsidRPr="00990CA0">
              <w:rPr>
                <w:rFonts w:asciiTheme="minorHAnsi" w:hAnsiTheme="minorHAnsi" w:cs="Arial"/>
                <w:b/>
              </w:rPr>
              <w:t>FMCSA MC# (                             )</w:t>
            </w:r>
          </w:p>
        </w:tc>
        <w:tc>
          <w:tcPr>
            <w:tcW w:w="4788" w:type="dxa"/>
          </w:tcPr>
          <w:p w:rsidR="007F03EC" w:rsidRPr="00990CA0" w:rsidRDefault="007F03EC" w:rsidP="00990CA0">
            <w:pPr>
              <w:tabs>
                <w:tab w:val="left" w:pos="10080"/>
              </w:tabs>
              <w:rPr>
                <w:rFonts w:asciiTheme="minorHAnsi" w:hAnsiTheme="minorHAnsi" w:cs="Arial"/>
                <w:b/>
              </w:rPr>
            </w:pPr>
            <w:r w:rsidRPr="00990CA0">
              <w:rPr>
                <w:rFonts w:asciiTheme="minorHAnsi" w:hAnsiTheme="minorHAnsi" w:cs="Arial"/>
                <w:b/>
              </w:rPr>
              <w:t>FMCSA MC#</w:t>
            </w:r>
            <w:r w:rsidR="00905752" w:rsidRPr="00990CA0">
              <w:rPr>
                <w:rFonts w:asciiTheme="minorHAnsi" w:hAnsiTheme="minorHAnsi" w:cs="Arial"/>
                <w:b/>
              </w:rPr>
              <w:t xml:space="preserve"> </w:t>
            </w:r>
          </w:p>
        </w:tc>
      </w:tr>
      <w:tr w:rsidR="007F03EC" w:rsidRPr="00990CA0" w:rsidTr="007F03EC">
        <w:tc>
          <w:tcPr>
            <w:tcW w:w="4788" w:type="dxa"/>
          </w:tcPr>
          <w:p w:rsidR="007F03EC" w:rsidRPr="00990CA0" w:rsidRDefault="007F03EC" w:rsidP="008A7AEB">
            <w:pPr>
              <w:tabs>
                <w:tab w:val="left" w:pos="10080"/>
              </w:tabs>
              <w:rPr>
                <w:rFonts w:asciiTheme="minorHAnsi" w:hAnsiTheme="minorHAnsi" w:cs="Arial"/>
                <w:b/>
              </w:rPr>
            </w:pPr>
            <w:r w:rsidRPr="00990CA0">
              <w:rPr>
                <w:rFonts w:asciiTheme="minorHAnsi" w:hAnsiTheme="minorHAnsi" w:cs="Arial"/>
                <w:b/>
              </w:rPr>
              <w:t>Phone: (           ) ______ - ___________________</w:t>
            </w:r>
          </w:p>
        </w:tc>
        <w:tc>
          <w:tcPr>
            <w:tcW w:w="4788" w:type="dxa"/>
          </w:tcPr>
          <w:p w:rsidR="007F03EC" w:rsidRPr="00990CA0" w:rsidRDefault="00905752" w:rsidP="00990CA0">
            <w:pPr>
              <w:tabs>
                <w:tab w:val="left" w:pos="10080"/>
              </w:tabs>
              <w:rPr>
                <w:rFonts w:asciiTheme="minorHAnsi" w:hAnsiTheme="minorHAnsi" w:cs="Arial"/>
                <w:b/>
              </w:rPr>
            </w:pPr>
            <w:r w:rsidRPr="00990CA0">
              <w:rPr>
                <w:rFonts w:asciiTheme="minorHAnsi" w:hAnsiTheme="minorHAnsi" w:cs="Arial"/>
                <w:b/>
              </w:rPr>
              <w:t xml:space="preserve">Phone: </w:t>
            </w:r>
          </w:p>
        </w:tc>
      </w:tr>
      <w:tr w:rsidR="007F03EC" w:rsidRPr="00990CA0" w:rsidTr="007F03EC">
        <w:tc>
          <w:tcPr>
            <w:tcW w:w="4788" w:type="dxa"/>
          </w:tcPr>
          <w:p w:rsidR="007F03EC" w:rsidRPr="00990CA0" w:rsidRDefault="007F03EC" w:rsidP="008A7AEB">
            <w:pPr>
              <w:tabs>
                <w:tab w:val="left" w:pos="10080"/>
              </w:tabs>
              <w:rPr>
                <w:rFonts w:asciiTheme="minorHAnsi" w:hAnsiTheme="minorHAnsi" w:cs="Arial"/>
                <w:b/>
              </w:rPr>
            </w:pPr>
            <w:r w:rsidRPr="00990CA0">
              <w:rPr>
                <w:rFonts w:asciiTheme="minorHAnsi" w:hAnsiTheme="minorHAnsi" w:cs="Arial"/>
                <w:b/>
              </w:rPr>
              <w:t>Fax: (           ) ______ - ___________________</w:t>
            </w:r>
          </w:p>
        </w:tc>
        <w:tc>
          <w:tcPr>
            <w:tcW w:w="4788" w:type="dxa"/>
          </w:tcPr>
          <w:p w:rsidR="007F03EC" w:rsidRPr="00990CA0" w:rsidRDefault="00905752" w:rsidP="00990CA0">
            <w:pPr>
              <w:tabs>
                <w:tab w:val="left" w:pos="10080"/>
              </w:tabs>
              <w:rPr>
                <w:rFonts w:asciiTheme="minorHAnsi" w:hAnsiTheme="minorHAnsi" w:cs="Arial"/>
                <w:b/>
              </w:rPr>
            </w:pPr>
            <w:r w:rsidRPr="00990CA0">
              <w:rPr>
                <w:rFonts w:asciiTheme="minorHAnsi" w:hAnsiTheme="minorHAnsi" w:cs="Arial"/>
                <w:b/>
              </w:rPr>
              <w:t xml:space="preserve">Fax: </w:t>
            </w:r>
          </w:p>
        </w:tc>
      </w:tr>
    </w:tbl>
    <w:p w:rsidR="007F03EC" w:rsidRPr="00990CA0" w:rsidRDefault="007F03EC" w:rsidP="008A7AEB">
      <w:pPr>
        <w:tabs>
          <w:tab w:val="left" w:pos="10080"/>
        </w:tabs>
        <w:rPr>
          <w:rFonts w:asciiTheme="minorHAnsi" w:hAnsiTheme="minorHAnsi" w:cs="Arial"/>
          <w:b/>
          <w:bCs/>
          <w:szCs w:val="22"/>
        </w:rPr>
      </w:pPr>
    </w:p>
    <w:p w:rsidR="008A7AEB" w:rsidRPr="00990CA0" w:rsidRDefault="008A7AEB" w:rsidP="008A7AEB">
      <w:pPr>
        <w:tabs>
          <w:tab w:val="left" w:pos="10080"/>
        </w:tabs>
        <w:rPr>
          <w:rFonts w:asciiTheme="minorHAnsi" w:hAnsiTheme="minorHAnsi" w:cs="Arial"/>
          <w:szCs w:val="22"/>
        </w:rPr>
      </w:pPr>
      <w:r w:rsidRPr="00990CA0">
        <w:rPr>
          <w:rFonts w:asciiTheme="minorHAnsi" w:hAnsiTheme="minorHAnsi" w:cs="Arial"/>
          <w:b/>
          <w:bCs/>
          <w:szCs w:val="22"/>
        </w:rPr>
        <w:t>RECITALS:</w:t>
      </w:r>
      <w:r w:rsidRPr="00990CA0">
        <w:rPr>
          <w:rFonts w:asciiTheme="minorHAnsi" w:hAnsiTheme="minorHAnsi" w:cs="Arial"/>
          <w:szCs w:val="22"/>
        </w:rPr>
        <w:t> </w:t>
      </w:r>
    </w:p>
    <w:p w:rsidR="008A7AEB" w:rsidRPr="00990CA0" w:rsidRDefault="008A7AEB" w:rsidP="008A7AEB">
      <w:pPr>
        <w:tabs>
          <w:tab w:val="left" w:pos="10080"/>
        </w:tabs>
        <w:rPr>
          <w:rFonts w:asciiTheme="minorHAnsi" w:hAnsiTheme="minorHAnsi" w:cs="Arial"/>
          <w:szCs w:val="22"/>
        </w:rPr>
      </w:pPr>
      <w:r w:rsidRPr="00990CA0">
        <w:rPr>
          <w:rFonts w:asciiTheme="minorHAnsi" w:hAnsiTheme="minorHAnsi" w:cs="Arial"/>
          <w:szCs w:val="22"/>
        </w:rPr>
        <w:t> </w:t>
      </w:r>
    </w:p>
    <w:p w:rsidR="008A7AEB" w:rsidRPr="00990CA0" w:rsidRDefault="008A7AEB" w:rsidP="008A7AEB">
      <w:pPr>
        <w:pStyle w:val="ListParagraph"/>
        <w:numPr>
          <w:ilvl w:val="0"/>
          <w:numId w:val="4"/>
        </w:numPr>
        <w:tabs>
          <w:tab w:val="left" w:pos="10080"/>
        </w:tabs>
        <w:rPr>
          <w:rFonts w:asciiTheme="minorHAnsi" w:hAnsiTheme="minorHAnsi" w:cs="Arial"/>
          <w:szCs w:val="22"/>
        </w:rPr>
      </w:pPr>
      <w:r w:rsidRPr="00990CA0">
        <w:rPr>
          <w:rFonts w:asciiTheme="minorHAnsi" w:hAnsiTheme="minorHAnsi" w:cs="Arial"/>
          <w:b/>
          <w:bCs/>
          <w:szCs w:val="22"/>
        </w:rPr>
        <w:t>CARRIER</w:t>
      </w:r>
      <w:r w:rsidRPr="00990CA0">
        <w:rPr>
          <w:rFonts w:asciiTheme="minorHAnsi" w:hAnsiTheme="minorHAnsi" w:cs="Arial"/>
          <w:szCs w:val="22"/>
        </w:rPr>
        <w:t xml:space="preserve"> is a motor </w:t>
      </w:r>
      <w:r w:rsidRPr="00990CA0">
        <w:rPr>
          <w:rFonts w:asciiTheme="minorHAnsi" w:hAnsiTheme="minorHAnsi" w:cs="Arial"/>
          <w:b/>
          <w:bCs/>
          <w:szCs w:val="22"/>
        </w:rPr>
        <w:t>carrier</w:t>
      </w:r>
      <w:r w:rsidRPr="00990CA0">
        <w:rPr>
          <w:rFonts w:asciiTheme="minorHAnsi" w:hAnsiTheme="minorHAnsi" w:cs="Arial"/>
          <w:szCs w:val="22"/>
        </w:rPr>
        <w:t xml:space="preserve"> under 49 USC 13102(12), is duly registered with the USDOT pursuant to 49 USC 13902 and 13905 with a Motor </w:t>
      </w:r>
      <w:r w:rsidRPr="00990CA0">
        <w:rPr>
          <w:rFonts w:asciiTheme="minorHAnsi" w:hAnsiTheme="minorHAnsi" w:cs="Arial"/>
          <w:b/>
          <w:bCs/>
          <w:szCs w:val="22"/>
        </w:rPr>
        <w:t>Carrier</w:t>
      </w:r>
      <w:r w:rsidRPr="00990CA0">
        <w:rPr>
          <w:rFonts w:asciiTheme="minorHAnsi" w:hAnsiTheme="minorHAnsi" w:cs="Arial"/>
          <w:szCs w:val="22"/>
        </w:rPr>
        <w:t xml:space="preserve"> Safety Rating as indicated above; it owns and operates equipment suitable to transport goods shipped and received by </w:t>
      </w:r>
      <w:r w:rsidRPr="00990CA0">
        <w:rPr>
          <w:rFonts w:asciiTheme="minorHAnsi" w:hAnsiTheme="minorHAnsi" w:cs="Arial"/>
          <w:b/>
          <w:bCs/>
          <w:szCs w:val="22"/>
        </w:rPr>
        <w:t>BROKER</w:t>
      </w:r>
      <w:r w:rsidRPr="00990CA0">
        <w:rPr>
          <w:rFonts w:asciiTheme="minorHAnsi" w:hAnsiTheme="minorHAnsi" w:cs="Arial"/>
          <w:szCs w:val="22"/>
        </w:rPr>
        <w:t xml:space="preserve">; and it is fully equipped to render prompt and uninterrupted service to </w:t>
      </w:r>
      <w:r w:rsidRPr="00990CA0">
        <w:rPr>
          <w:rFonts w:asciiTheme="minorHAnsi" w:hAnsiTheme="minorHAnsi" w:cs="Arial"/>
          <w:b/>
          <w:bCs/>
          <w:szCs w:val="22"/>
        </w:rPr>
        <w:t>BROKER</w:t>
      </w:r>
      <w:r w:rsidRPr="00990CA0">
        <w:rPr>
          <w:rFonts w:asciiTheme="minorHAnsi" w:hAnsiTheme="minorHAnsi" w:cs="Arial"/>
          <w:szCs w:val="22"/>
        </w:rPr>
        <w:t xml:space="preserve">; </w:t>
      </w:r>
    </w:p>
    <w:p w:rsidR="008A7AEB" w:rsidRPr="00990CA0" w:rsidRDefault="008A7AEB" w:rsidP="008A7AEB">
      <w:pPr>
        <w:pStyle w:val="ListParagraph"/>
        <w:numPr>
          <w:ilvl w:val="0"/>
          <w:numId w:val="4"/>
        </w:numPr>
        <w:tabs>
          <w:tab w:val="left" w:pos="10080"/>
        </w:tabs>
        <w:rPr>
          <w:rFonts w:asciiTheme="minorHAnsi" w:hAnsiTheme="minorHAnsi" w:cs="Arial"/>
          <w:szCs w:val="22"/>
        </w:rPr>
      </w:pPr>
      <w:r w:rsidRPr="00990CA0">
        <w:rPr>
          <w:rFonts w:asciiTheme="minorHAnsi" w:hAnsiTheme="minorHAnsi" w:cs="Arial"/>
          <w:b/>
          <w:bCs/>
          <w:szCs w:val="22"/>
        </w:rPr>
        <w:t>BROKER</w:t>
      </w:r>
      <w:r w:rsidRPr="00990CA0">
        <w:rPr>
          <w:rFonts w:asciiTheme="minorHAnsi" w:hAnsiTheme="minorHAnsi" w:cs="Arial"/>
          <w:szCs w:val="22"/>
        </w:rPr>
        <w:t xml:space="preserve"> is authorized and qualified as a licensed Property </w:t>
      </w:r>
      <w:r w:rsidRPr="00990CA0">
        <w:rPr>
          <w:rFonts w:asciiTheme="minorHAnsi" w:hAnsiTheme="minorHAnsi" w:cs="Arial"/>
          <w:b/>
          <w:bCs/>
          <w:szCs w:val="22"/>
        </w:rPr>
        <w:t>Broker</w:t>
      </w:r>
      <w:r w:rsidRPr="00990CA0">
        <w:rPr>
          <w:rFonts w:asciiTheme="minorHAnsi" w:hAnsiTheme="minorHAnsi" w:cs="Arial"/>
          <w:szCs w:val="22"/>
        </w:rPr>
        <w:t xml:space="preserve">, has the opportunity to route shipments with various Customers, and has working control over </w:t>
      </w:r>
      <w:r w:rsidRPr="00990CA0">
        <w:rPr>
          <w:rFonts w:asciiTheme="minorHAnsi" w:hAnsiTheme="minorHAnsi" w:cs="Arial"/>
          <w:b/>
          <w:bCs/>
          <w:szCs w:val="22"/>
        </w:rPr>
        <w:t>carrier</w:t>
      </w:r>
      <w:r w:rsidRPr="00990CA0">
        <w:rPr>
          <w:rFonts w:asciiTheme="minorHAnsi" w:hAnsiTheme="minorHAnsi" w:cs="Arial"/>
          <w:szCs w:val="22"/>
        </w:rPr>
        <w:t xml:space="preserve"> selection, rate negotiation, payment of freight charges, and </w:t>
      </w:r>
      <w:r w:rsidRPr="00990CA0">
        <w:rPr>
          <w:rFonts w:asciiTheme="minorHAnsi" w:hAnsiTheme="minorHAnsi" w:cs="Arial"/>
          <w:b/>
          <w:bCs/>
          <w:szCs w:val="22"/>
        </w:rPr>
        <w:t>BROKER</w:t>
      </w:r>
      <w:r w:rsidRPr="00990CA0">
        <w:rPr>
          <w:rFonts w:asciiTheme="minorHAnsi" w:hAnsiTheme="minorHAnsi" w:cs="Arial"/>
          <w:szCs w:val="22"/>
        </w:rPr>
        <w:t xml:space="preserve"> requires </w:t>
      </w:r>
      <w:r w:rsidRPr="00990CA0">
        <w:rPr>
          <w:rFonts w:asciiTheme="minorHAnsi" w:hAnsiTheme="minorHAnsi" w:cs="Arial"/>
          <w:b/>
          <w:bCs/>
          <w:szCs w:val="22"/>
        </w:rPr>
        <w:t>carrier</w:t>
      </w:r>
      <w:r w:rsidRPr="00990CA0">
        <w:rPr>
          <w:rFonts w:asciiTheme="minorHAnsi" w:hAnsiTheme="minorHAnsi" w:cs="Arial"/>
          <w:szCs w:val="22"/>
        </w:rPr>
        <w:t xml:space="preserve"> services. </w:t>
      </w:r>
    </w:p>
    <w:p w:rsidR="008A7AEB" w:rsidRPr="00990CA0" w:rsidRDefault="008A7AEB" w:rsidP="008A7AEB">
      <w:pPr>
        <w:tabs>
          <w:tab w:val="left" w:pos="10080"/>
        </w:tabs>
        <w:rPr>
          <w:rFonts w:asciiTheme="minorHAnsi" w:hAnsiTheme="minorHAnsi" w:cs="Arial"/>
          <w:b/>
          <w:bCs/>
          <w:szCs w:val="22"/>
        </w:rPr>
      </w:pPr>
    </w:p>
    <w:p w:rsidR="008A7AEB" w:rsidRPr="00990CA0" w:rsidRDefault="008A7AEB" w:rsidP="008A7AEB">
      <w:pPr>
        <w:tabs>
          <w:tab w:val="left" w:pos="10080"/>
        </w:tabs>
        <w:rPr>
          <w:rFonts w:asciiTheme="minorHAnsi" w:hAnsiTheme="minorHAnsi" w:cs="Arial"/>
          <w:szCs w:val="22"/>
        </w:rPr>
      </w:pPr>
      <w:r w:rsidRPr="00990CA0">
        <w:rPr>
          <w:rFonts w:asciiTheme="minorHAnsi" w:hAnsiTheme="minorHAnsi" w:cs="Arial"/>
          <w:b/>
          <w:bCs/>
          <w:szCs w:val="22"/>
        </w:rPr>
        <w:t>THE PARTIES AGREE:</w:t>
      </w:r>
      <w:r w:rsidRPr="00990CA0">
        <w:rPr>
          <w:rFonts w:asciiTheme="minorHAnsi" w:hAnsiTheme="minorHAnsi" w:cs="Arial"/>
          <w:szCs w:val="22"/>
        </w:rPr>
        <w:t> </w:t>
      </w:r>
    </w:p>
    <w:p w:rsidR="008A7AEB" w:rsidRPr="00990CA0" w:rsidRDefault="008A7AEB" w:rsidP="008A7AEB">
      <w:pPr>
        <w:tabs>
          <w:tab w:val="left" w:pos="10080"/>
        </w:tabs>
        <w:rPr>
          <w:rFonts w:asciiTheme="minorHAnsi" w:hAnsiTheme="minorHAnsi" w:cs="Arial"/>
          <w:szCs w:val="22"/>
        </w:rPr>
      </w:pPr>
    </w:p>
    <w:p w:rsidR="008A7AEB" w:rsidRPr="00990CA0" w:rsidRDefault="008A7AEB" w:rsidP="008A7AEB">
      <w:pPr>
        <w:tabs>
          <w:tab w:val="left" w:pos="10080"/>
        </w:tabs>
        <w:rPr>
          <w:rFonts w:asciiTheme="minorHAnsi" w:hAnsiTheme="minorHAnsi" w:cs="Arial"/>
          <w:szCs w:val="22"/>
        </w:rPr>
      </w:pPr>
      <w:r w:rsidRPr="00990CA0">
        <w:rPr>
          <w:rFonts w:asciiTheme="minorHAnsi" w:hAnsiTheme="minorHAnsi" w:cs="Arial"/>
          <w:b/>
          <w:bCs/>
          <w:szCs w:val="22"/>
        </w:rPr>
        <w:t>Transportation Service and Insurance</w:t>
      </w:r>
    </w:p>
    <w:p w:rsidR="008A7AEB" w:rsidRPr="00990CA0" w:rsidRDefault="008A7AEB" w:rsidP="008A7AEB">
      <w:pPr>
        <w:pStyle w:val="ListParagraph"/>
        <w:tabs>
          <w:tab w:val="left" w:pos="10080"/>
        </w:tabs>
        <w:rPr>
          <w:rFonts w:asciiTheme="minorHAnsi" w:hAnsiTheme="minorHAnsi" w:cs="Arial"/>
          <w:szCs w:val="22"/>
        </w:rPr>
      </w:pPr>
    </w:p>
    <w:p w:rsidR="008A7AEB" w:rsidRPr="00990CA0" w:rsidRDefault="008A7AEB" w:rsidP="008A7AEB">
      <w:pPr>
        <w:pStyle w:val="ListParagraph"/>
        <w:numPr>
          <w:ilvl w:val="0"/>
          <w:numId w:val="6"/>
        </w:numPr>
        <w:tabs>
          <w:tab w:val="left" w:pos="10080"/>
        </w:tabs>
        <w:rPr>
          <w:rFonts w:asciiTheme="minorHAnsi" w:hAnsiTheme="minorHAnsi" w:cs="Arial"/>
          <w:szCs w:val="22"/>
        </w:rPr>
      </w:pPr>
      <w:r w:rsidRPr="00990CA0">
        <w:rPr>
          <w:rFonts w:asciiTheme="minorHAnsi" w:hAnsiTheme="minorHAnsi" w:cs="Arial"/>
          <w:b/>
          <w:bCs/>
          <w:szCs w:val="22"/>
        </w:rPr>
        <w:t>BROKER</w:t>
      </w:r>
      <w:r w:rsidRPr="00990CA0">
        <w:rPr>
          <w:rFonts w:asciiTheme="minorHAnsi" w:hAnsiTheme="minorHAnsi" w:cs="Arial"/>
          <w:szCs w:val="22"/>
        </w:rPr>
        <w:t xml:space="preserve"> will tender freight to </w:t>
      </w:r>
      <w:r w:rsidRPr="00990CA0">
        <w:rPr>
          <w:rFonts w:asciiTheme="minorHAnsi" w:hAnsiTheme="minorHAnsi" w:cs="Arial"/>
          <w:b/>
          <w:bCs/>
          <w:szCs w:val="22"/>
        </w:rPr>
        <w:t>CARRIER</w:t>
      </w:r>
      <w:r w:rsidRPr="00990CA0">
        <w:rPr>
          <w:rFonts w:asciiTheme="minorHAnsi" w:hAnsiTheme="minorHAnsi" w:cs="Arial"/>
          <w:szCs w:val="22"/>
        </w:rPr>
        <w:t xml:space="preserve"> for transportation as described in </w:t>
      </w:r>
      <w:r w:rsidRPr="00990CA0">
        <w:rPr>
          <w:rFonts w:asciiTheme="minorHAnsi" w:hAnsiTheme="minorHAnsi" w:cs="Arial"/>
          <w:b/>
          <w:bCs/>
          <w:szCs w:val="22"/>
        </w:rPr>
        <w:t>Addendum “A”</w:t>
      </w:r>
      <w:r w:rsidRPr="00990CA0">
        <w:rPr>
          <w:rFonts w:asciiTheme="minorHAnsi" w:hAnsiTheme="minorHAnsi" w:cs="Arial"/>
          <w:szCs w:val="22"/>
        </w:rPr>
        <w:t xml:space="preserve"> and </w:t>
      </w:r>
      <w:r w:rsidRPr="00990CA0">
        <w:rPr>
          <w:rFonts w:asciiTheme="minorHAnsi" w:hAnsiTheme="minorHAnsi" w:cs="Arial"/>
          <w:b/>
          <w:bCs/>
          <w:szCs w:val="22"/>
        </w:rPr>
        <w:t>BROKER</w:t>
      </w:r>
      <w:r w:rsidRPr="00990CA0">
        <w:rPr>
          <w:rFonts w:asciiTheme="minorHAnsi" w:hAnsiTheme="minorHAnsi" w:cs="Arial"/>
          <w:szCs w:val="22"/>
        </w:rPr>
        <w:t xml:space="preserve"> agrees to pay to </w:t>
      </w:r>
      <w:r w:rsidRPr="00990CA0">
        <w:rPr>
          <w:rFonts w:asciiTheme="minorHAnsi" w:hAnsiTheme="minorHAnsi" w:cs="Arial"/>
          <w:b/>
          <w:bCs/>
          <w:szCs w:val="22"/>
        </w:rPr>
        <w:t>Carrier</w:t>
      </w:r>
      <w:r w:rsidRPr="00990CA0">
        <w:rPr>
          <w:rFonts w:asciiTheme="minorHAnsi" w:hAnsiTheme="minorHAnsi" w:cs="Arial"/>
          <w:szCs w:val="22"/>
        </w:rPr>
        <w:t xml:space="preserve"> the rates stated in Addendum “A” to this </w:t>
      </w:r>
      <w:r w:rsidRPr="00990CA0">
        <w:rPr>
          <w:rFonts w:asciiTheme="minorHAnsi" w:hAnsiTheme="minorHAnsi" w:cs="Arial"/>
          <w:b/>
          <w:bCs/>
          <w:szCs w:val="22"/>
        </w:rPr>
        <w:t>Agreement</w:t>
      </w:r>
      <w:r w:rsidRPr="00990CA0">
        <w:rPr>
          <w:rFonts w:asciiTheme="minorHAnsi" w:hAnsiTheme="minorHAnsi" w:cs="Arial"/>
          <w:szCs w:val="22"/>
        </w:rPr>
        <w:t>.</w:t>
      </w:r>
    </w:p>
    <w:p w:rsidR="008A7AEB" w:rsidRPr="00990CA0" w:rsidRDefault="008A7AEB" w:rsidP="008A7AEB">
      <w:pPr>
        <w:pStyle w:val="ListParagraph"/>
        <w:numPr>
          <w:ilvl w:val="0"/>
          <w:numId w:val="6"/>
        </w:numPr>
        <w:tabs>
          <w:tab w:val="left" w:pos="10080"/>
        </w:tabs>
        <w:rPr>
          <w:rFonts w:asciiTheme="minorHAnsi" w:hAnsiTheme="minorHAnsi" w:cs="Arial"/>
          <w:szCs w:val="22"/>
        </w:rPr>
      </w:pPr>
      <w:r w:rsidRPr="00990CA0">
        <w:rPr>
          <w:rFonts w:asciiTheme="minorHAnsi" w:hAnsiTheme="minorHAnsi" w:cs="Arial"/>
          <w:b/>
          <w:bCs/>
          <w:szCs w:val="22"/>
        </w:rPr>
        <w:t>CARRIER</w:t>
      </w:r>
      <w:r w:rsidRPr="00990CA0">
        <w:rPr>
          <w:rFonts w:asciiTheme="minorHAnsi" w:hAnsiTheme="minorHAnsi" w:cs="Arial"/>
          <w:szCs w:val="22"/>
        </w:rPr>
        <w:t xml:space="preserve"> shall obtain and maintain in effect; </w:t>
      </w:r>
    </w:p>
    <w:p w:rsidR="008A7AEB" w:rsidRPr="00990CA0" w:rsidRDefault="008A7AEB" w:rsidP="008A7AEB">
      <w:pPr>
        <w:pStyle w:val="ListParagraph"/>
        <w:numPr>
          <w:ilvl w:val="0"/>
          <w:numId w:val="7"/>
        </w:numPr>
        <w:tabs>
          <w:tab w:val="left" w:pos="10080"/>
        </w:tabs>
        <w:rPr>
          <w:rFonts w:asciiTheme="minorHAnsi" w:hAnsiTheme="minorHAnsi" w:cs="Arial"/>
          <w:szCs w:val="22"/>
        </w:rPr>
      </w:pPr>
      <w:r w:rsidRPr="00990CA0">
        <w:rPr>
          <w:rFonts w:asciiTheme="minorHAnsi" w:hAnsiTheme="minorHAnsi" w:cs="Arial"/>
          <w:szCs w:val="22"/>
        </w:rPr>
        <w:t>personal injury and property damage liability insurance in compliance with the regulations of the FMCSA and the U. S. Department of Transportation;</w:t>
      </w:r>
    </w:p>
    <w:p w:rsidR="008A7AEB" w:rsidRPr="00990CA0" w:rsidRDefault="008A7AEB" w:rsidP="008A7AEB">
      <w:pPr>
        <w:pStyle w:val="ListParagraph"/>
        <w:numPr>
          <w:ilvl w:val="0"/>
          <w:numId w:val="7"/>
        </w:numPr>
        <w:tabs>
          <w:tab w:val="left" w:pos="10080"/>
        </w:tabs>
        <w:rPr>
          <w:rFonts w:asciiTheme="minorHAnsi" w:hAnsiTheme="minorHAnsi" w:cs="Arial"/>
          <w:szCs w:val="22"/>
        </w:rPr>
      </w:pPr>
      <w:r w:rsidRPr="00990CA0">
        <w:rPr>
          <w:rFonts w:asciiTheme="minorHAnsi" w:hAnsiTheme="minorHAnsi" w:cs="Arial"/>
          <w:szCs w:val="22"/>
        </w:rPr>
        <w:t xml:space="preserve">Workers' Compensation insurance as required under the laws of the states in which the transportation services shall be performed, protecting and covering </w:t>
      </w:r>
      <w:r w:rsidRPr="00990CA0">
        <w:rPr>
          <w:rFonts w:asciiTheme="minorHAnsi" w:hAnsiTheme="minorHAnsi" w:cs="Arial"/>
          <w:b/>
          <w:bCs/>
          <w:szCs w:val="22"/>
        </w:rPr>
        <w:t>CARRIER</w:t>
      </w:r>
      <w:r w:rsidRPr="00990CA0">
        <w:rPr>
          <w:rFonts w:asciiTheme="minorHAnsi" w:hAnsiTheme="minorHAnsi" w:cs="Arial"/>
          <w:szCs w:val="22"/>
        </w:rPr>
        <w:t xml:space="preserve"> and its employees in such amounts as are required by such laws;</w:t>
      </w:r>
    </w:p>
    <w:p w:rsidR="008A7AEB" w:rsidRPr="00990CA0" w:rsidRDefault="008A7AEB" w:rsidP="008A7AEB">
      <w:pPr>
        <w:pStyle w:val="ListParagraph"/>
        <w:numPr>
          <w:ilvl w:val="0"/>
          <w:numId w:val="7"/>
        </w:numPr>
        <w:tabs>
          <w:tab w:val="left" w:pos="10080"/>
        </w:tabs>
        <w:rPr>
          <w:rFonts w:asciiTheme="minorHAnsi" w:hAnsiTheme="minorHAnsi" w:cs="Arial"/>
          <w:szCs w:val="22"/>
        </w:rPr>
      </w:pPr>
      <w:r w:rsidRPr="00990CA0">
        <w:rPr>
          <w:rFonts w:asciiTheme="minorHAnsi" w:hAnsiTheme="minorHAnsi" w:cs="Arial"/>
          <w:szCs w:val="22"/>
        </w:rPr>
        <w:t xml:space="preserve"> and (c) cargo insurance in the amount sufficient to cover its potential liability pursuant to paragraph 2 of this </w:t>
      </w:r>
      <w:r w:rsidRPr="00990CA0">
        <w:rPr>
          <w:rFonts w:asciiTheme="minorHAnsi" w:hAnsiTheme="minorHAnsi" w:cs="Arial"/>
          <w:b/>
          <w:bCs/>
          <w:szCs w:val="22"/>
        </w:rPr>
        <w:t>Agreement</w:t>
      </w:r>
      <w:r w:rsidRPr="00990CA0">
        <w:rPr>
          <w:rFonts w:asciiTheme="minorHAnsi" w:hAnsiTheme="minorHAnsi" w:cs="Arial"/>
          <w:szCs w:val="22"/>
        </w:rPr>
        <w:t xml:space="preserve"> entitled "Cargo Loss".  </w:t>
      </w:r>
      <w:r w:rsidRPr="00990CA0">
        <w:rPr>
          <w:rFonts w:asciiTheme="minorHAnsi" w:hAnsiTheme="minorHAnsi" w:cs="Arial"/>
          <w:b/>
          <w:bCs/>
          <w:szCs w:val="22"/>
        </w:rPr>
        <w:t>CARRIER</w:t>
      </w:r>
      <w:r w:rsidRPr="00990CA0">
        <w:rPr>
          <w:rFonts w:asciiTheme="minorHAnsi" w:hAnsiTheme="minorHAnsi" w:cs="Arial"/>
          <w:szCs w:val="22"/>
        </w:rPr>
        <w:t xml:space="preserve"> shall cause its insurance </w:t>
      </w:r>
      <w:r w:rsidRPr="00990CA0">
        <w:rPr>
          <w:rFonts w:asciiTheme="minorHAnsi" w:hAnsiTheme="minorHAnsi" w:cs="Arial"/>
          <w:b/>
          <w:bCs/>
          <w:szCs w:val="22"/>
        </w:rPr>
        <w:t>carrier</w:t>
      </w:r>
      <w:r w:rsidRPr="00990CA0">
        <w:rPr>
          <w:rFonts w:asciiTheme="minorHAnsi" w:hAnsiTheme="minorHAnsi" w:cs="Arial"/>
          <w:szCs w:val="22"/>
        </w:rPr>
        <w:t xml:space="preserve"> to furnish </w:t>
      </w:r>
      <w:r w:rsidRPr="00990CA0">
        <w:rPr>
          <w:rFonts w:asciiTheme="minorHAnsi" w:hAnsiTheme="minorHAnsi" w:cs="Arial"/>
          <w:b/>
          <w:bCs/>
          <w:szCs w:val="22"/>
        </w:rPr>
        <w:t>BROKER</w:t>
      </w:r>
      <w:r w:rsidRPr="00990CA0">
        <w:rPr>
          <w:rFonts w:asciiTheme="minorHAnsi" w:hAnsiTheme="minorHAnsi" w:cs="Arial"/>
          <w:szCs w:val="22"/>
        </w:rPr>
        <w:t xml:space="preserve"> with a certificate attesting to the personal injury, property damage, workers' compensation, and cargo insurance in force, which certificate shall include a provision that the insurance </w:t>
      </w:r>
      <w:r w:rsidRPr="00990CA0">
        <w:rPr>
          <w:rFonts w:asciiTheme="minorHAnsi" w:hAnsiTheme="minorHAnsi" w:cs="Arial"/>
          <w:b/>
          <w:bCs/>
          <w:szCs w:val="22"/>
        </w:rPr>
        <w:t>carrier</w:t>
      </w:r>
      <w:r w:rsidRPr="00990CA0">
        <w:rPr>
          <w:rFonts w:asciiTheme="minorHAnsi" w:hAnsiTheme="minorHAnsi" w:cs="Arial"/>
          <w:szCs w:val="22"/>
        </w:rPr>
        <w:t xml:space="preserve"> shall notify </w:t>
      </w:r>
      <w:r w:rsidRPr="00990CA0">
        <w:rPr>
          <w:rFonts w:asciiTheme="minorHAnsi" w:hAnsiTheme="minorHAnsi" w:cs="Arial"/>
          <w:b/>
          <w:bCs/>
          <w:szCs w:val="22"/>
        </w:rPr>
        <w:t>BROKER</w:t>
      </w:r>
      <w:r w:rsidRPr="00990CA0">
        <w:rPr>
          <w:rFonts w:asciiTheme="minorHAnsi" w:hAnsiTheme="minorHAnsi" w:cs="Arial"/>
          <w:szCs w:val="22"/>
        </w:rPr>
        <w:t xml:space="preserve"> at least thirty (30) days in advance of any reduction or cancellation of such insurance.  Upon BROKER's request, </w:t>
      </w:r>
      <w:r w:rsidRPr="00990CA0">
        <w:rPr>
          <w:rFonts w:asciiTheme="minorHAnsi" w:hAnsiTheme="minorHAnsi" w:cs="Arial"/>
          <w:b/>
          <w:bCs/>
          <w:szCs w:val="22"/>
        </w:rPr>
        <w:t>CARRIER</w:t>
      </w:r>
      <w:r w:rsidRPr="00990CA0">
        <w:rPr>
          <w:rFonts w:asciiTheme="minorHAnsi" w:hAnsiTheme="minorHAnsi" w:cs="Arial"/>
          <w:szCs w:val="22"/>
        </w:rPr>
        <w:t xml:space="preserve"> shall also cause its insurance </w:t>
      </w:r>
      <w:r w:rsidRPr="00990CA0">
        <w:rPr>
          <w:rFonts w:asciiTheme="minorHAnsi" w:hAnsiTheme="minorHAnsi" w:cs="Arial"/>
          <w:b/>
          <w:bCs/>
          <w:szCs w:val="22"/>
        </w:rPr>
        <w:t>carrier</w:t>
      </w:r>
      <w:r w:rsidRPr="00990CA0">
        <w:rPr>
          <w:rFonts w:asciiTheme="minorHAnsi" w:hAnsiTheme="minorHAnsi" w:cs="Arial"/>
          <w:szCs w:val="22"/>
        </w:rPr>
        <w:t xml:space="preserve"> to furnish notice to </w:t>
      </w:r>
      <w:r w:rsidRPr="00990CA0">
        <w:rPr>
          <w:rFonts w:asciiTheme="minorHAnsi" w:hAnsiTheme="minorHAnsi" w:cs="Arial"/>
          <w:b/>
          <w:bCs/>
          <w:szCs w:val="22"/>
        </w:rPr>
        <w:t>BROKER</w:t>
      </w:r>
      <w:r w:rsidRPr="00990CA0">
        <w:rPr>
          <w:rFonts w:asciiTheme="minorHAnsi" w:hAnsiTheme="minorHAnsi" w:cs="Arial"/>
          <w:szCs w:val="22"/>
        </w:rPr>
        <w:t xml:space="preserve"> and/or its designees at least thirty (30) days in advance of any reduction or cancellation of such insurance. </w:t>
      </w:r>
    </w:p>
    <w:p w:rsidR="008A7AEB" w:rsidRPr="00990CA0" w:rsidRDefault="008A7AEB" w:rsidP="008A7AEB">
      <w:pPr>
        <w:tabs>
          <w:tab w:val="left" w:pos="10080"/>
        </w:tabs>
        <w:rPr>
          <w:rFonts w:asciiTheme="minorHAnsi" w:hAnsiTheme="minorHAnsi" w:cs="Arial"/>
          <w:b/>
          <w:bCs/>
          <w:szCs w:val="22"/>
          <w:u w:val="single"/>
        </w:rPr>
      </w:pPr>
    </w:p>
    <w:p w:rsidR="00990CA0" w:rsidRDefault="00990CA0" w:rsidP="008A7AEB">
      <w:pPr>
        <w:tabs>
          <w:tab w:val="left" w:pos="10080"/>
        </w:tabs>
        <w:rPr>
          <w:rFonts w:asciiTheme="minorHAnsi" w:hAnsiTheme="minorHAnsi" w:cs="Arial"/>
          <w:b/>
          <w:bCs/>
          <w:szCs w:val="22"/>
        </w:rPr>
      </w:pPr>
    </w:p>
    <w:p w:rsidR="00990CA0" w:rsidRDefault="00990CA0" w:rsidP="008A7AEB">
      <w:pPr>
        <w:tabs>
          <w:tab w:val="left" w:pos="10080"/>
        </w:tabs>
        <w:rPr>
          <w:rFonts w:asciiTheme="minorHAnsi" w:hAnsiTheme="minorHAnsi" w:cs="Arial"/>
          <w:b/>
          <w:bCs/>
          <w:szCs w:val="22"/>
        </w:rPr>
      </w:pPr>
    </w:p>
    <w:p w:rsidR="00990CA0" w:rsidRDefault="00990CA0" w:rsidP="008A7AEB">
      <w:pPr>
        <w:tabs>
          <w:tab w:val="left" w:pos="10080"/>
        </w:tabs>
        <w:rPr>
          <w:rFonts w:asciiTheme="minorHAnsi" w:hAnsiTheme="minorHAnsi" w:cs="Arial"/>
          <w:b/>
          <w:bCs/>
          <w:szCs w:val="22"/>
        </w:rPr>
      </w:pPr>
    </w:p>
    <w:p w:rsidR="00990CA0" w:rsidRDefault="00990CA0" w:rsidP="008A7AEB">
      <w:pPr>
        <w:tabs>
          <w:tab w:val="left" w:pos="10080"/>
        </w:tabs>
        <w:rPr>
          <w:rFonts w:asciiTheme="minorHAnsi" w:hAnsiTheme="minorHAnsi" w:cs="Arial"/>
          <w:b/>
          <w:bCs/>
          <w:szCs w:val="22"/>
        </w:rPr>
      </w:pPr>
    </w:p>
    <w:p w:rsidR="00990CA0" w:rsidRDefault="00990CA0" w:rsidP="008A7AEB">
      <w:pPr>
        <w:tabs>
          <w:tab w:val="left" w:pos="10080"/>
        </w:tabs>
        <w:rPr>
          <w:rFonts w:asciiTheme="minorHAnsi" w:hAnsiTheme="minorHAnsi" w:cs="Arial"/>
          <w:b/>
          <w:bCs/>
          <w:szCs w:val="22"/>
        </w:rPr>
      </w:pPr>
    </w:p>
    <w:p w:rsidR="008A7AEB" w:rsidRPr="00990CA0" w:rsidRDefault="008A7AEB" w:rsidP="008A7AEB">
      <w:pPr>
        <w:tabs>
          <w:tab w:val="left" w:pos="10080"/>
        </w:tabs>
        <w:rPr>
          <w:rFonts w:asciiTheme="minorHAnsi" w:hAnsiTheme="minorHAnsi" w:cs="Arial"/>
          <w:b/>
          <w:bCs/>
          <w:szCs w:val="22"/>
        </w:rPr>
      </w:pPr>
      <w:r w:rsidRPr="00990CA0">
        <w:rPr>
          <w:rFonts w:asciiTheme="minorHAnsi" w:hAnsiTheme="minorHAnsi" w:cs="Arial"/>
          <w:b/>
          <w:bCs/>
          <w:szCs w:val="22"/>
        </w:rPr>
        <w:lastRenderedPageBreak/>
        <w:t>Cargo Loss</w:t>
      </w:r>
    </w:p>
    <w:p w:rsidR="008A7AEB" w:rsidRPr="00990CA0" w:rsidRDefault="008A7AEB" w:rsidP="008A7AEB">
      <w:pPr>
        <w:tabs>
          <w:tab w:val="left" w:pos="10080"/>
        </w:tabs>
        <w:rPr>
          <w:rFonts w:asciiTheme="minorHAnsi" w:hAnsiTheme="minorHAnsi" w:cs="Arial"/>
          <w:b/>
          <w:bCs/>
          <w:szCs w:val="22"/>
        </w:rPr>
      </w:pPr>
    </w:p>
    <w:p w:rsidR="005C4332" w:rsidRPr="00990CA0" w:rsidRDefault="008A7AEB" w:rsidP="008A7AEB">
      <w:pPr>
        <w:tabs>
          <w:tab w:val="left" w:pos="10080"/>
        </w:tabs>
        <w:rPr>
          <w:rFonts w:asciiTheme="minorHAnsi" w:hAnsiTheme="minorHAnsi" w:cs="Arial"/>
          <w:szCs w:val="22"/>
        </w:rPr>
      </w:pPr>
      <w:r w:rsidRPr="00990CA0">
        <w:rPr>
          <w:rFonts w:asciiTheme="minorHAnsi" w:hAnsiTheme="minorHAnsi" w:cs="Arial"/>
          <w:b/>
          <w:bCs/>
          <w:szCs w:val="22"/>
        </w:rPr>
        <w:t>CARRIER</w:t>
      </w:r>
      <w:r w:rsidRPr="00990CA0">
        <w:rPr>
          <w:rFonts w:asciiTheme="minorHAnsi" w:hAnsiTheme="minorHAnsi" w:cs="Arial"/>
          <w:szCs w:val="22"/>
        </w:rPr>
        <w:t xml:space="preserve"> shall be liable to </w:t>
      </w:r>
      <w:r w:rsidRPr="00990CA0">
        <w:rPr>
          <w:rFonts w:asciiTheme="minorHAnsi" w:hAnsiTheme="minorHAnsi" w:cs="Arial"/>
          <w:b/>
          <w:bCs/>
          <w:szCs w:val="22"/>
        </w:rPr>
        <w:t>BROKER</w:t>
      </w:r>
      <w:r w:rsidRPr="00990CA0">
        <w:rPr>
          <w:rFonts w:asciiTheme="minorHAnsi" w:hAnsiTheme="minorHAnsi" w:cs="Arial"/>
          <w:szCs w:val="22"/>
        </w:rPr>
        <w:t xml:space="preserve"> for the full actual value of any loss, damage or injury to shipments tendered to it for transportation, except insofar and to the extent that such loss, damage or injury shall have resulted from the causes excepted in the straight Bill of Lading published in the National Motor Freight Classification, the terms of which are incorporated by reference.  </w:t>
      </w:r>
      <w:r w:rsidRPr="00990CA0">
        <w:rPr>
          <w:rFonts w:asciiTheme="minorHAnsi" w:hAnsiTheme="minorHAnsi" w:cs="Arial"/>
          <w:b/>
          <w:bCs/>
          <w:szCs w:val="22"/>
        </w:rPr>
        <w:t>BROKER</w:t>
      </w:r>
      <w:r w:rsidRPr="00990CA0">
        <w:rPr>
          <w:rFonts w:asciiTheme="minorHAnsi" w:hAnsiTheme="minorHAnsi" w:cs="Arial"/>
          <w:szCs w:val="22"/>
        </w:rPr>
        <w:t xml:space="preserve"> shall file any claim arising under this paragraph with </w:t>
      </w:r>
      <w:r w:rsidRPr="00990CA0">
        <w:rPr>
          <w:rFonts w:asciiTheme="minorHAnsi" w:hAnsiTheme="minorHAnsi" w:cs="Arial"/>
          <w:b/>
          <w:bCs/>
          <w:szCs w:val="22"/>
        </w:rPr>
        <w:t>CARRIER</w:t>
      </w:r>
      <w:r w:rsidRPr="00990CA0">
        <w:rPr>
          <w:rFonts w:asciiTheme="minorHAnsi" w:hAnsiTheme="minorHAnsi" w:cs="Arial"/>
          <w:szCs w:val="22"/>
        </w:rPr>
        <w:t xml:space="preserve"> within nine (9) months of the delivery or loss of the shipment and bring suit within two (2) years from the date of any claim's declination.  In the event </w:t>
      </w:r>
      <w:r w:rsidRPr="00990CA0">
        <w:rPr>
          <w:rFonts w:asciiTheme="minorHAnsi" w:hAnsiTheme="minorHAnsi" w:cs="Arial"/>
          <w:b/>
          <w:bCs/>
          <w:szCs w:val="22"/>
        </w:rPr>
        <w:t>BROKER</w:t>
      </w:r>
      <w:r w:rsidRPr="00990CA0">
        <w:rPr>
          <w:rFonts w:asciiTheme="minorHAnsi" w:hAnsiTheme="minorHAnsi" w:cs="Arial"/>
          <w:szCs w:val="22"/>
        </w:rPr>
        <w:t xml:space="preserve"> shall fail to comply with these time limits, the claim that is not timely filed shall be barred and </w:t>
      </w:r>
      <w:r w:rsidRPr="00990CA0">
        <w:rPr>
          <w:rFonts w:asciiTheme="minorHAnsi" w:hAnsiTheme="minorHAnsi" w:cs="Arial"/>
          <w:b/>
          <w:bCs/>
          <w:szCs w:val="22"/>
        </w:rPr>
        <w:t>CARRIER</w:t>
      </w:r>
      <w:r w:rsidRPr="00990CA0">
        <w:rPr>
          <w:rFonts w:asciiTheme="minorHAnsi" w:hAnsiTheme="minorHAnsi" w:cs="Arial"/>
          <w:szCs w:val="22"/>
        </w:rPr>
        <w:t xml:space="preserve"> shall have no liability to </w:t>
      </w:r>
      <w:r w:rsidRPr="00990CA0">
        <w:rPr>
          <w:rFonts w:asciiTheme="minorHAnsi" w:hAnsiTheme="minorHAnsi" w:cs="Arial"/>
          <w:b/>
          <w:bCs/>
          <w:szCs w:val="22"/>
        </w:rPr>
        <w:t>BROKER</w:t>
      </w:r>
      <w:r w:rsidRPr="00990CA0">
        <w:rPr>
          <w:rFonts w:asciiTheme="minorHAnsi" w:hAnsiTheme="minorHAnsi" w:cs="Arial"/>
          <w:szCs w:val="22"/>
        </w:rPr>
        <w:t xml:space="preserve"> for the loss alleged. </w:t>
      </w:r>
    </w:p>
    <w:p w:rsidR="005C4332" w:rsidRPr="00990CA0" w:rsidRDefault="005C4332" w:rsidP="008A7AEB">
      <w:pPr>
        <w:tabs>
          <w:tab w:val="left" w:pos="10080"/>
        </w:tabs>
        <w:rPr>
          <w:rFonts w:asciiTheme="minorHAnsi" w:hAnsiTheme="minorHAnsi" w:cs="Arial"/>
          <w:b/>
          <w:bCs/>
          <w:szCs w:val="22"/>
        </w:rPr>
      </w:pPr>
    </w:p>
    <w:p w:rsidR="008A7AEB" w:rsidRPr="00990CA0" w:rsidRDefault="008A7AEB" w:rsidP="008A7AEB">
      <w:pPr>
        <w:tabs>
          <w:tab w:val="left" w:pos="10080"/>
        </w:tabs>
        <w:rPr>
          <w:rFonts w:asciiTheme="minorHAnsi" w:hAnsiTheme="minorHAnsi" w:cs="Arial"/>
          <w:b/>
          <w:bCs/>
          <w:szCs w:val="22"/>
        </w:rPr>
      </w:pPr>
      <w:r w:rsidRPr="00990CA0">
        <w:rPr>
          <w:rFonts w:asciiTheme="minorHAnsi" w:hAnsiTheme="minorHAnsi" w:cs="Arial"/>
          <w:b/>
          <w:bCs/>
          <w:szCs w:val="22"/>
        </w:rPr>
        <w:t>Status of Carrier</w:t>
      </w:r>
    </w:p>
    <w:p w:rsidR="008A7AEB" w:rsidRPr="00990CA0" w:rsidRDefault="008A7AEB" w:rsidP="008A7AEB">
      <w:pPr>
        <w:tabs>
          <w:tab w:val="left" w:pos="10080"/>
        </w:tabs>
        <w:rPr>
          <w:rFonts w:asciiTheme="minorHAnsi" w:hAnsiTheme="minorHAnsi" w:cs="Arial"/>
          <w:b/>
          <w:bCs/>
          <w:szCs w:val="22"/>
        </w:rPr>
      </w:pPr>
    </w:p>
    <w:p w:rsidR="008A7AEB" w:rsidRPr="00990CA0" w:rsidRDefault="008A7AEB" w:rsidP="008A7AEB">
      <w:pPr>
        <w:tabs>
          <w:tab w:val="left" w:pos="10080"/>
        </w:tabs>
        <w:rPr>
          <w:rFonts w:asciiTheme="minorHAnsi" w:hAnsiTheme="minorHAnsi" w:cs="Arial"/>
          <w:szCs w:val="22"/>
        </w:rPr>
      </w:pPr>
      <w:r w:rsidRPr="00990CA0">
        <w:rPr>
          <w:rFonts w:asciiTheme="minorHAnsi" w:hAnsiTheme="minorHAnsi" w:cs="Arial"/>
          <w:b/>
          <w:bCs/>
          <w:szCs w:val="22"/>
        </w:rPr>
        <w:t>CARRIER</w:t>
      </w:r>
      <w:r w:rsidRPr="00990CA0">
        <w:rPr>
          <w:rFonts w:asciiTheme="minorHAnsi" w:hAnsiTheme="minorHAnsi" w:cs="Arial"/>
          <w:szCs w:val="22"/>
        </w:rPr>
        <w:t xml:space="preserve"> shall perform the transportation contemplated by this </w:t>
      </w:r>
      <w:r w:rsidRPr="00990CA0">
        <w:rPr>
          <w:rFonts w:asciiTheme="minorHAnsi" w:hAnsiTheme="minorHAnsi" w:cs="Arial"/>
          <w:b/>
          <w:bCs/>
          <w:szCs w:val="22"/>
        </w:rPr>
        <w:t>Agreement</w:t>
      </w:r>
      <w:r w:rsidRPr="00990CA0">
        <w:rPr>
          <w:rFonts w:asciiTheme="minorHAnsi" w:hAnsiTheme="minorHAnsi" w:cs="Arial"/>
          <w:szCs w:val="22"/>
        </w:rPr>
        <w:t xml:space="preserve"> as an independent contractor, and neither its employees nor its agents shall be deemed to be those of the </w:t>
      </w:r>
      <w:r w:rsidRPr="00990CA0">
        <w:rPr>
          <w:rFonts w:asciiTheme="minorHAnsi" w:hAnsiTheme="minorHAnsi" w:cs="Arial"/>
          <w:b/>
          <w:bCs/>
          <w:szCs w:val="22"/>
        </w:rPr>
        <w:t>BROKER</w:t>
      </w:r>
      <w:r w:rsidRPr="00990CA0">
        <w:rPr>
          <w:rFonts w:asciiTheme="minorHAnsi" w:hAnsiTheme="minorHAnsi" w:cs="Arial"/>
          <w:szCs w:val="22"/>
        </w:rPr>
        <w:t xml:space="preserve">.  </w:t>
      </w:r>
      <w:r w:rsidRPr="00990CA0">
        <w:rPr>
          <w:rFonts w:asciiTheme="minorHAnsi" w:hAnsiTheme="minorHAnsi" w:cs="Arial"/>
          <w:b/>
          <w:bCs/>
          <w:szCs w:val="22"/>
        </w:rPr>
        <w:t>CARRIER</w:t>
      </w:r>
      <w:r w:rsidRPr="00990CA0">
        <w:rPr>
          <w:rFonts w:asciiTheme="minorHAnsi" w:hAnsiTheme="minorHAnsi" w:cs="Arial"/>
          <w:szCs w:val="22"/>
        </w:rPr>
        <w:t xml:space="preserve"> shall be responsible for the procuring and operating the vehicles and the employment, hiring, training, supervising and controlling its drivers and helpers.  </w:t>
      </w:r>
      <w:r w:rsidRPr="00990CA0">
        <w:rPr>
          <w:rFonts w:asciiTheme="minorHAnsi" w:hAnsiTheme="minorHAnsi" w:cs="Arial"/>
          <w:b/>
          <w:bCs/>
          <w:szCs w:val="22"/>
        </w:rPr>
        <w:t>CARRIER</w:t>
      </w:r>
      <w:r w:rsidRPr="00990CA0">
        <w:rPr>
          <w:rFonts w:asciiTheme="minorHAnsi" w:hAnsiTheme="minorHAnsi" w:cs="Arial"/>
          <w:szCs w:val="22"/>
        </w:rPr>
        <w:t xml:space="preserve"> shall be responsible for the safe and lawful operation of the vehicles used in the performance of the transportation contemplated by this </w:t>
      </w:r>
      <w:r w:rsidRPr="00990CA0">
        <w:rPr>
          <w:rFonts w:asciiTheme="minorHAnsi" w:hAnsiTheme="minorHAnsi" w:cs="Arial"/>
          <w:b/>
          <w:bCs/>
          <w:szCs w:val="22"/>
        </w:rPr>
        <w:t>Agreement</w:t>
      </w:r>
      <w:r w:rsidRPr="00990CA0">
        <w:rPr>
          <w:rFonts w:asciiTheme="minorHAnsi" w:hAnsiTheme="minorHAnsi" w:cs="Arial"/>
          <w:szCs w:val="22"/>
        </w:rPr>
        <w:t xml:space="preserve"> and shall hold </w:t>
      </w:r>
      <w:r w:rsidRPr="00990CA0">
        <w:rPr>
          <w:rFonts w:asciiTheme="minorHAnsi" w:hAnsiTheme="minorHAnsi" w:cs="Arial"/>
          <w:b/>
          <w:bCs/>
          <w:szCs w:val="22"/>
        </w:rPr>
        <w:t>BROKER</w:t>
      </w:r>
      <w:r w:rsidRPr="00990CA0">
        <w:rPr>
          <w:rFonts w:asciiTheme="minorHAnsi" w:hAnsiTheme="minorHAnsi" w:cs="Arial"/>
          <w:szCs w:val="22"/>
        </w:rPr>
        <w:t xml:space="preserve"> harmless for any penalties, fines, assessments, claims or judgments resulting from the operation of the vehicles.</w:t>
      </w:r>
    </w:p>
    <w:p w:rsidR="008A7AEB" w:rsidRPr="00990CA0" w:rsidRDefault="008A7AEB" w:rsidP="008A7AEB">
      <w:pPr>
        <w:tabs>
          <w:tab w:val="left" w:pos="10080"/>
        </w:tabs>
        <w:rPr>
          <w:rFonts w:asciiTheme="minorHAnsi" w:hAnsiTheme="minorHAnsi" w:cs="Arial"/>
          <w:szCs w:val="22"/>
        </w:rPr>
      </w:pPr>
    </w:p>
    <w:p w:rsidR="008A7AEB" w:rsidRPr="00990CA0" w:rsidRDefault="008A7AEB" w:rsidP="008A7AEB">
      <w:pPr>
        <w:tabs>
          <w:tab w:val="left" w:pos="10080"/>
        </w:tabs>
        <w:rPr>
          <w:rFonts w:asciiTheme="minorHAnsi" w:hAnsiTheme="minorHAnsi" w:cs="Arial"/>
          <w:b/>
          <w:bCs/>
          <w:szCs w:val="22"/>
        </w:rPr>
      </w:pPr>
      <w:r w:rsidRPr="00990CA0">
        <w:rPr>
          <w:rFonts w:asciiTheme="minorHAnsi" w:hAnsiTheme="minorHAnsi" w:cs="Arial"/>
          <w:szCs w:val="22"/>
        </w:rPr>
        <w:t> </w:t>
      </w:r>
      <w:r w:rsidRPr="00990CA0">
        <w:rPr>
          <w:rFonts w:asciiTheme="minorHAnsi" w:hAnsiTheme="minorHAnsi" w:cs="Arial"/>
          <w:b/>
          <w:bCs/>
          <w:szCs w:val="22"/>
        </w:rPr>
        <w:t>Expenses</w:t>
      </w:r>
    </w:p>
    <w:p w:rsidR="008A7AEB" w:rsidRPr="00990CA0" w:rsidRDefault="008A7AEB" w:rsidP="008A7AEB">
      <w:pPr>
        <w:tabs>
          <w:tab w:val="left" w:pos="10080"/>
        </w:tabs>
        <w:rPr>
          <w:rFonts w:asciiTheme="minorHAnsi" w:hAnsiTheme="minorHAnsi" w:cs="Arial"/>
          <w:b/>
          <w:bCs/>
          <w:szCs w:val="22"/>
        </w:rPr>
      </w:pPr>
    </w:p>
    <w:p w:rsidR="008A7AEB" w:rsidRPr="00990CA0" w:rsidRDefault="008A7AEB" w:rsidP="008A7AEB">
      <w:pPr>
        <w:tabs>
          <w:tab w:val="left" w:pos="10080"/>
        </w:tabs>
        <w:rPr>
          <w:rFonts w:asciiTheme="minorHAnsi" w:hAnsiTheme="minorHAnsi" w:cs="Arial"/>
          <w:szCs w:val="22"/>
        </w:rPr>
      </w:pPr>
      <w:r w:rsidRPr="00990CA0">
        <w:rPr>
          <w:rFonts w:asciiTheme="minorHAnsi" w:hAnsiTheme="minorHAnsi" w:cs="Arial"/>
          <w:b/>
          <w:bCs/>
          <w:szCs w:val="22"/>
        </w:rPr>
        <w:t>CARRIER</w:t>
      </w:r>
      <w:r w:rsidRPr="00990CA0">
        <w:rPr>
          <w:rFonts w:asciiTheme="minorHAnsi" w:hAnsiTheme="minorHAnsi" w:cs="Arial"/>
          <w:szCs w:val="22"/>
        </w:rPr>
        <w:t xml:space="preserve"> shall bear the costs and expenses of furnishing all fuel, oil, tires, and any other parts, supplies and equipment, necessary or required for the safe operation and maintenance of the equipment.  </w:t>
      </w:r>
      <w:r w:rsidRPr="00990CA0">
        <w:rPr>
          <w:rFonts w:asciiTheme="minorHAnsi" w:hAnsiTheme="minorHAnsi" w:cs="Arial"/>
          <w:b/>
          <w:bCs/>
          <w:szCs w:val="22"/>
        </w:rPr>
        <w:t>CARRIER</w:t>
      </w:r>
      <w:r w:rsidRPr="00990CA0">
        <w:rPr>
          <w:rFonts w:asciiTheme="minorHAnsi" w:hAnsiTheme="minorHAnsi" w:cs="Arial"/>
          <w:szCs w:val="22"/>
        </w:rPr>
        <w:t xml:space="preserve"> shall bear all expenses, including the expense of road service and repair in connection with the use and operation of the equipment and shall bear the cost and expense of maintaining the equipment in good repair and mechanical condition.</w:t>
      </w:r>
    </w:p>
    <w:p w:rsidR="008A7AEB" w:rsidRPr="00990CA0" w:rsidRDefault="008A7AEB" w:rsidP="008A7AEB">
      <w:pPr>
        <w:tabs>
          <w:tab w:val="left" w:pos="10080"/>
        </w:tabs>
        <w:rPr>
          <w:rFonts w:asciiTheme="minorHAnsi" w:hAnsiTheme="minorHAnsi" w:cs="Arial"/>
          <w:szCs w:val="22"/>
        </w:rPr>
      </w:pPr>
    </w:p>
    <w:p w:rsidR="008A7AEB" w:rsidRPr="00990CA0" w:rsidRDefault="008A7AEB" w:rsidP="008A7AEB">
      <w:pPr>
        <w:tabs>
          <w:tab w:val="left" w:pos="10080"/>
        </w:tabs>
        <w:rPr>
          <w:rFonts w:asciiTheme="minorHAnsi" w:hAnsiTheme="minorHAnsi" w:cs="Arial"/>
          <w:b/>
          <w:bCs/>
          <w:szCs w:val="22"/>
        </w:rPr>
      </w:pPr>
      <w:r w:rsidRPr="00990CA0">
        <w:rPr>
          <w:rFonts w:asciiTheme="minorHAnsi" w:hAnsiTheme="minorHAnsi" w:cs="Arial"/>
          <w:b/>
          <w:bCs/>
          <w:szCs w:val="22"/>
        </w:rPr>
        <w:t>Freight Documentation</w:t>
      </w:r>
    </w:p>
    <w:p w:rsidR="008A7AEB" w:rsidRPr="00990CA0" w:rsidRDefault="008A7AEB" w:rsidP="008A7AEB">
      <w:pPr>
        <w:tabs>
          <w:tab w:val="left" w:pos="10080"/>
        </w:tabs>
        <w:rPr>
          <w:rFonts w:asciiTheme="minorHAnsi" w:hAnsiTheme="minorHAnsi" w:cs="Arial"/>
          <w:b/>
          <w:bCs/>
          <w:szCs w:val="22"/>
        </w:rPr>
      </w:pPr>
    </w:p>
    <w:p w:rsidR="008A7AEB" w:rsidRPr="00990CA0" w:rsidRDefault="008A7AEB" w:rsidP="008A7AEB">
      <w:pPr>
        <w:tabs>
          <w:tab w:val="left" w:pos="10080"/>
        </w:tabs>
        <w:rPr>
          <w:rFonts w:asciiTheme="minorHAnsi" w:hAnsiTheme="minorHAnsi" w:cs="Arial"/>
          <w:szCs w:val="22"/>
        </w:rPr>
      </w:pPr>
      <w:r w:rsidRPr="00990CA0">
        <w:rPr>
          <w:rFonts w:asciiTheme="minorHAnsi" w:hAnsiTheme="minorHAnsi" w:cs="Arial"/>
          <w:szCs w:val="22"/>
        </w:rPr>
        <w:t xml:space="preserve">The Uniform Freight Documentation form set forth as </w:t>
      </w:r>
      <w:r w:rsidRPr="00990CA0">
        <w:rPr>
          <w:rFonts w:asciiTheme="minorHAnsi" w:hAnsiTheme="minorHAnsi" w:cs="Arial"/>
          <w:b/>
          <w:bCs/>
          <w:szCs w:val="22"/>
        </w:rPr>
        <w:t>Addendum “B”</w:t>
      </w:r>
      <w:r w:rsidRPr="00990CA0">
        <w:rPr>
          <w:rFonts w:asciiTheme="minorHAnsi" w:hAnsiTheme="minorHAnsi" w:cs="Arial"/>
          <w:szCs w:val="22"/>
        </w:rPr>
        <w:t xml:space="preserve"> may be utilized by the Parties.  The terms and conditions of this </w:t>
      </w:r>
      <w:r w:rsidRPr="00990CA0">
        <w:rPr>
          <w:rFonts w:asciiTheme="minorHAnsi" w:hAnsiTheme="minorHAnsi" w:cs="Arial"/>
          <w:b/>
          <w:bCs/>
          <w:szCs w:val="22"/>
        </w:rPr>
        <w:t>Agreement</w:t>
      </w:r>
      <w:r w:rsidRPr="00990CA0">
        <w:rPr>
          <w:rFonts w:asciiTheme="minorHAnsi" w:hAnsiTheme="minorHAnsi" w:cs="Arial"/>
          <w:szCs w:val="22"/>
        </w:rPr>
        <w:t xml:space="preserve"> shall prevail over those appearing on that form or any other form(s) used by the Parties for the delivery of freight.  Any form(s) used by the Parties shall only be used for the purpose of documenting the pick-up and delivery of freight.  Either Party, at its option, may supply any document required by or referenced in this </w:t>
      </w:r>
      <w:r w:rsidRPr="00990CA0">
        <w:rPr>
          <w:rFonts w:asciiTheme="minorHAnsi" w:hAnsiTheme="minorHAnsi" w:cs="Arial"/>
          <w:b/>
          <w:bCs/>
          <w:szCs w:val="22"/>
        </w:rPr>
        <w:t>Agreement</w:t>
      </w:r>
      <w:r w:rsidRPr="00990CA0">
        <w:rPr>
          <w:rFonts w:asciiTheme="minorHAnsi" w:hAnsiTheme="minorHAnsi" w:cs="Arial"/>
          <w:szCs w:val="22"/>
        </w:rPr>
        <w:t xml:space="preserve"> in either paper or electronic form (including, but not limited to, an electronically imaged, faxed, photocopied, or online posted version), and any such version shall be sufficient for all purposes under this </w:t>
      </w:r>
      <w:r w:rsidRPr="00990CA0">
        <w:rPr>
          <w:rFonts w:asciiTheme="minorHAnsi" w:hAnsiTheme="minorHAnsi" w:cs="Arial"/>
          <w:b/>
          <w:bCs/>
          <w:szCs w:val="22"/>
        </w:rPr>
        <w:t>Agreement</w:t>
      </w:r>
      <w:r w:rsidRPr="00990CA0">
        <w:rPr>
          <w:rFonts w:asciiTheme="minorHAnsi" w:hAnsiTheme="minorHAnsi" w:cs="Arial"/>
          <w:szCs w:val="22"/>
        </w:rPr>
        <w:t xml:space="preserve">.  Unless specifically agreed to by the Parties, any joint movement involving another transportation entity to or from a point outside the U.S. shall not be considered as moving on a "through" bill of lading.  </w:t>
      </w:r>
      <w:r w:rsidRPr="00990CA0">
        <w:rPr>
          <w:rFonts w:asciiTheme="minorHAnsi" w:hAnsiTheme="minorHAnsi" w:cs="Arial"/>
          <w:b/>
          <w:bCs/>
          <w:szCs w:val="22"/>
        </w:rPr>
        <w:t>Carrier</w:t>
      </w:r>
      <w:r w:rsidRPr="00990CA0">
        <w:rPr>
          <w:rFonts w:asciiTheme="minorHAnsi" w:hAnsiTheme="minorHAnsi" w:cs="Arial"/>
          <w:szCs w:val="22"/>
        </w:rPr>
        <w:t xml:space="preserve"> agrees not to subcontract, </w:t>
      </w:r>
      <w:r w:rsidRPr="00990CA0">
        <w:rPr>
          <w:rFonts w:asciiTheme="minorHAnsi" w:hAnsiTheme="minorHAnsi" w:cs="Arial"/>
          <w:b/>
          <w:bCs/>
          <w:szCs w:val="22"/>
        </w:rPr>
        <w:t>broker</w:t>
      </w:r>
      <w:r w:rsidRPr="00990CA0">
        <w:rPr>
          <w:rFonts w:asciiTheme="minorHAnsi" w:hAnsiTheme="minorHAnsi" w:cs="Arial"/>
          <w:szCs w:val="22"/>
        </w:rPr>
        <w:t xml:space="preserve">, interline, or to use "substituted services" by rail or motor </w:t>
      </w:r>
      <w:r w:rsidRPr="00990CA0">
        <w:rPr>
          <w:rFonts w:asciiTheme="minorHAnsi" w:hAnsiTheme="minorHAnsi" w:cs="Arial"/>
          <w:b/>
          <w:bCs/>
          <w:szCs w:val="22"/>
        </w:rPr>
        <w:t>carrier</w:t>
      </w:r>
      <w:r w:rsidRPr="00990CA0">
        <w:rPr>
          <w:rFonts w:asciiTheme="minorHAnsi" w:hAnsiTheme="minorHAnsi" w:cs="Arial"/>
          <w:szCs w:val="22"/>
        </w:rPr>
        <w:t xml:space="preserve"> without the specific approval of Shipper.  If for any reason this is done without permission, </w:t>
      </w:r>
      <w:r w:rsidRPr="00990CA0">
        <w:rPr>
          <w:rFonts w:asciiTheme="minorHAnsi" w:hAnsiTheme="minorHAnsi" w:cs="Arial"/>
          <w:b/>
          <w:bCs/>
          <w:szCs w:val="22"/>
        </w:rPr>
        <w:t>Carrier</w:t>
      </w:r>
      <w:r w:rsidRPr="00990CA0">
        <w:rPr>
          <w:rFonts w:asciiTheme="minorHAnsi" w:hAnsiTheme="minorHAnsi" w:cs="Arial"/>
          <w:szCs w:val="22"/>
        </w:rPr>
        <w:t xml:space="preserve"> shall be liable to Shipper for any cargo loss, damage, or injury to the same extent as if </w:t>
      </w:r>
      <w:r w:rsidRPr="00990CA0">
        <w:rPr>
          <w:rFonts w:asciiTheme="minorHAnsi" w:hAnsiTheme="minorHAnsi" w:cs="Arial"/>
          <w:b/>
          <w:bCs/>
          <w:szCs w:val="22"/>
        </w:rPr>
        <w:t>Carrier</w:t>
      </w:r>
      <w:r w:rsidRPr="00990CA0">
        <w:rPr>
          <w:rFonts w:asciiTheme="minorHAnsi" w:hAnsiTheme="minorHAnsi" w:cs="Arial"/>
          <w:szCs w:val="22"/>
        </w:rPr>
        <w:t xml:space="preserve"> performed the service. </w:t>
      </w:r>
    </w:p>
    <w:p w:rsidR="00990CA0" w:rsidRDefault="00990CA0" w:rsidP="008A7AEB">
      <w:pPr>
        <w:tabs>
          <w:tab w:val="left" w:pos="10080"/>
        </w:tabs>
        <w:rPr>
          <w:rFonts w:asciiTheme="minorHAnsi" w:hAnsiTheme="minorHAnsi" w:cs="Arial"/>
          <w:szCs w:val="22"/>
        </w:rPr>
      </w:pPr>
    </w:p>
    <w:p w:rsidR="00990CA0" w:rsidRDefault="00990CA0" w:rsidP="008A7AEB">
      <w:pPr>
        <w:tabs>
          <w:tab w:val="left" w:pos="10080"/>
        </w:tabs>
        <w:rPr>
          <w:rFonts w:asciiTheme="minorHAnsi" w:hAnsiTheme="minorHAnsi" w:cs="Arial"/>
          <w:szCs w:val="22"/>
        </w:rPr>
      </w:pPr>
    </w:p>
    <w:p w:rsidR="00990CA0" w:rsidRDefault="00990CA0" w:rsidP="008A7AEB">
      <w:pPr>
        <w:tabs>
          <w:tab w:val="left" w:pos="10080"/>
        </w:tabs>
        <w:rPr>
          <w:rFonts w:asciiTheme="minorHAnsi" w:hAnsiTheme="minorHAnsi" w:cs="Arial"/>
          <w:szCs w:val="22"/>
        </w:rPr>
      </w:pPr>
    </w:p>
    <w:p w:rsidR="00990CA0" w:rsidRDefault="00990CA0" w:rsidP="008A7AEB">
      <w:pPr>
        <w:tabs>
          <w:tab w:val="left" w:pos="10080"/>
        </w:tabs>
        <w:rPr>
          <w:rFonts w:asciiTheme="minorHAnsi" w:hAnsiTheme="minorHAnsi" w:cs="Arial"/>
          <w:szCs w:val="22"/>
        </w:rPr>
      </w:pPr>
    </w:p>
    <w:p w:rsidR="00990CA0" w:rsidRDefault="00990CA0" w:rsidP="008A7AEB">
      <w:pPr>
        <w:tabs>
          <w:tab w:val="left" w:pos="10080"/>
        </w:tabs>
        <w:rPr>
          <w:rFonts w:asciiTheme="minorHAnsi" w:hAnsiTheme="minorHAnsi" w:cs="Arial"/>
          <w:szCs w:val="22"/>
        </w:rPr>
      </w:pPr>
    </w:p>
    <w:p w:rsidR="008A7AEB" w:rsidRPr="00990CA0" w:rsidRDefault="008A7AEB" w:rsidP="008A7AEB">
      <w:pPr>
        <w:tabs>
          <w:tab w:val="left" w:pos="10080"/>
        </w:tabs>
        <w:rPr>
          <w:rFonts w:asciiTheme="minorHAnsi" w:hAnsiTheme="minorHAnsi" w:cs="Arial"/>
          <w:b/>
          <w:bCs/>
          <w:szCs w:val="22"/>
        </w:rPr>
      </w:pPr>
      <w:r w:rsidRPr="00990CA0">
        <w:rPr>
          <w:rFonts w:asciiTheme="minorHAnsi" w:hAnsiTheme="minorHAnsi" w:cs="Arial"/>
          <w:b/>
          <w:bCs/>
          <w:szCs w:val="22"/>
        </w:rPr>
        <w:t>Prepaid/Collect Shipments</w:t>
      </w:r>
    </w:p>
    <w:p w:rsidR="008A7AEB" w:rsidRPr="00990CA0" w:rsidRDefault="008A7AEB" w:rsidP="008A7AEB">
      <w:pPr>
        <w:tabs>
          <w:tab w:val="left" w:pos="10080"/>
        </w:tabs>
        <w:rPr>
          <w:rFonts w:asciiTheme="minorHAnsi" w:hAnsiTheme="minorHAnsi" w:cs="Arial"/>
          <w:b/>
          <w:bCs/>
          <w:szCs w:val="22"/>
        </w:rPr>
      </w:pPr>
    </w:p>
    <w:p w:rsidR="008A7AEB" w:rsidRPr="00990CA0" w:rsidRDefault="008A7AEB" w:rsidP="008A7AEB">
      <w:pPr>
        <w:tabs>
          <w:tab w:val="left" w:pos="10080"/>
        </w:tabs>
        <w:rPr>
          <w:rFonts w:asciiTheme="minorHAnsi" w:hAnsiTheme="minorHAnsi" w:cs="Arial"/>
          <w:szCs w:val="22"/>
        </w:rPr>
      </w:pPr>
      <w:r w:rsidRPr="00990CA0">
        <w:rPr>
          <w:rFonts w:asciiTheme="minorHAnsi" w:hAnsiTheme="minorHAnsi" w:cs="Arial"/>
          <w:b/>
          <w:bCs/>
          <w:szCs w:val="22"/>
        </w:rPr>
        <w:t>BROKER</w:t>
      </w:r>
      <w:r w:rsidRPr="00990CA0">
        <w:rPr>
          <w:rFonts w:asciiTheme="minorHAnsi" w:hAnsiTheme="minorHAnsi" w:cs="Arial"/>
          <w:szCs w:val="22"/>
        </w:rPr>
        <w:t xml:space="preserve"> shall specify whether the terms for any shipment under this contract shall be "prepaid" to be paid by the consignor, or marked "collect" to be paid by the consignee. </w:t>
      </w:r>
    </w:p>
    <w:p w:rsidR="008A7AEB" w:rsidRPr="00990CA0" w:rsidRDefault="008A7AEB" w:rsidP="008A7AEB">
      <w:pPr>
        <w:tabs>
          <w:tab w:val="left" w:pos="10080"/>
        </w:tabs>
        <w:rPr>
          <w:rFonts w:asciiTheme="minorHAnsi" w:hAnsiTheme="minorHAnsi" w:cs="Arial"/>
          <w:b/>
          <w:bCs/>
          <w:szCs w:val="22"/>
        </w:rPr>
      </w:pPr>
    </w:p>
    <w:p w:rsidR="008A7AEB" w:rsidRPr="00990CA0" w:rsidRDefault="008A7AEB" w:rsidP="008A7AEB">
      <w:pPr>
        <w:tabs>
          <w:tab w:val="left" w:pos="10080"/>
        </w:tabs>
        <w:rPr>
          <w:rFonts w:asciiTheme="minorHAnsi" w:hAnsiTheme="minorHAnsi" w:cs="Arial"/>
          <w:b/>
          <w:bCs/>
          <w:szCs w:val="22"/>
        </w:rPr>
      </w:pPr>
      <w:r w:rsidRPr="00990CA0">
        <w:rPr>
          <w:rFonts w:asciiTheme="minorHAnsi" w:hAnsiTheme="minorHAnsi" w:cs="Arial"/>
          <w:b/>
          <w:bCs/>
          <w:szCs w:val="22"/>
        </w:rPr>
        <w:t>Non-Recourse Shipments</w:t>
      </w:r>
    </w:p>
    <w:p w:rsidR="008A7AEB" w:rsidRPr="00990CA0" w:rsidRDefault="008A7AEB" w:rsidP="008A7AEB">
      <w:pPr>
        <w:tabs>
          <w:tab w:val="left" w:pos="10080"/>
        </w:tabs>
        <w:rPr>
          <w:rFonts w:asciiTheme="minorHAnsi" w:hAnsiTheme="minorHAnsi" w:cs="Arial"/>
          <w:b/>
          <w:bCs/>
          <w:szCs w:val="22"/>
        </w:rPr>
      </w:pPr>
    </w:p>
    <w:p w:rsidR="008A7AEB" w:rsidRPr="00990CA0" w:rsidRDefault="008A7AEB" w:rsidP="008A7AEB">
      <w:pPr>
        <w:tabs>
          <w:tab w:val="left" w:pos="10080"/>
        </w:tabs>
        <w:rPr>
          <w:rFonts w:asciiTheme="minorHAnsi" w:hAnsiTheme="minorHAnsi" w:cs="Arial"/>
          <w:szCs w:val="22"/>
        </w:rPr>
      </w:pPr>
      <w:r w:rsidRPr="00990CA0">
        <w:rPr>
          <w:rFonts w:asciiTheme="minorHAnsi" w:hAnsiTheme="minorHAnsi" w:cs="Arial"/>
          <w:b/>
          <w:bCs/>
          <w:szCs w:val="22"/>
        </w:rPr>
        <w:t>BROKER</w:t>
      </w:r>
      <w:r w:rsidRPr="00990CA0">
        <w:rPr>
          <w:rFonts w:asciiTheme="minorHAnsi" w:hAnsiTheme="minorHAnsi" w:cs="Arial"/>
          <w:szCs w:val="22"/>
        </w:rPr>
        <w:t xml:space="preserve"> may specify whether the collection of charges from any consignee shall be without recourse to the </w:t>
      </w:r>
      <w:r w:rsidRPr="00990CA0">
        <w:rPr>
          <w:rFonts w:asciiTheme="minorHAnsi" w:hAnsiTheme="minorHAnsi" w:cs="Arial"/>
          <w:b/>
          <w:bCs/>
          <w:szCs w:val="22"/>
        </w:rPr>
        <w:t>BROKER</w:t>
      </w:r>
      <w:r w:rsidRPr="00990CA0">
        <w:rPr>
          <w:rFonts w:asciiTheme="minorHAnsi" w:hAnsiTheme="minorHAnsi" w:cs="Arial"/>
          <w:szCs w:val="22"/>
        </w:rPr>
        <w:t xml:space="preserve"> as the consignor, in accordance with those provisions of Section 7 of the Uniform Bill of Lading as in effect on the date of this </w:t>
      </w:r>
      <w:r w:rsidRPr="00990CA0">
        <w:rPr>
          <w:rFonts w:asciiTheme="minorHAnsi" w:hAnsiTheme="minorHAnsi" w:cs="Arial"/>
          <w:b/>
          <w:bCs/>
          <w:szCs w:val="22"/>
        </w:rPr>
        <w:t>Agreement</w:t>
      </w:r>
      <w:r w:rsidRPr="00990CA0">
        <w:rPr>
          <w:rFonts w:asciiTheme="minorHAnsi" w:hAnsiTheme="minorHAnsi" w:cs="Arial"/>
          <w:szCs w:val="22"/>
        </w:rPr>
        <w:t>. </w:t>
      </w:r>
    </w:p>
    <w:p w:rsidR="008A7AEB" w:rsidRPr="00990CA0" w:rsidRDefault="008A7AEB" w:rsidP="008A7AEB">
      <w:pPr>
        <w:tabs>
          <w:tab w:val="left" w:pos="10080"/>
        </w:tabs>
        <w:rPr>
          <w:rFonts w:asciiTheme="minorHAnsi" w:hAnsiTheme="minorHAnsi" w:cs="Arial"/>
          <w:b/>
          <w:bCs/>
          <w:szCs w:val="22"/>
        </w:rPr>
      </w:pPr>
    </w:p>
    <w:p w:rsidR="008A7AEB" w:rsidRPr="00990CA0" w:rsidRDefault="00DF1AEB" w:rsidP="008A7AEB">
      <w:pPr>
        <w:tabs>
          <w:tab w:val="left" w:pos="10080"/>
        </w:tabs>
        <w:rPr>
          <w:rFonts w:asciiTheme="minorHAnsi" w:hAnsiTheme="minorHAnsi" w:cs="Arial"/>
          <w:szCs w:val="22"/>
        </w:rPr>
      </w:pPr>
      <w:r w:rsidRPr="00990CA0">
        <w:rPr>
          <w:rFonts w:asciiTheme="minorHAnsi" w:hAnsiTheme="minorHAnsi" w:cs="Arial"/>
          <w:b/>
          <w:bCs/>
          <w:szCs w:val="22"/>
        </w:rPr>
        <w:t xml:space="preserve">Shipments Under </w:t>
      </w:r>
      <w:r w:rsidR="008A7AEB" w:rsidRPr="00990CA0">
        <w:rPr>
          <w:rFonts w:asciiTheme="minorHAnsi" w:hAnsiTheme="minorHAnsi" w:cs="Arial"/>
          <w:b/>
          <w:bCs/>
          <w:szCs w:val="22"/>
        </w:rPr>
        <w:t>Contract</w:t>
      </w:r>
      <w:r w:rsidR="008A7AEB" w:rsidRPr="00990CA0">
        <w:rPr>
          <w:rFonts w:asciiTheme="minorHAnsi" w:hAnsiTheme="minorHAnsi" w:cs="Arial"/>
          <w:szCs w:val="22"/>
        </w:rPr>
        <w:t xml:space="preserve">  </w:t>
      </w:r>
    </w:p>
    <w:p w:rsidR="008A7AEB" w:rsidRPr="00990CA0" w:rsidRDefault="008A7AEB" w:rsidP="008A7AEB">
      <w:pPr>
        <w:tabs>
          <w:tab w:val="left" w:pos="10080"/>
        </w:tabs>
        <w:rPr>
          <w:rFonts w:asciiTheme="minorHAnsi" w:hAnsiTheme="minorHAnsi" w:cs="Arial"/>
          <w:szCs w:val="22"/>
        </w:rPr>
      </w:pPr>
    </w:p>
    <w:p w:rsidR="005C4332" w:rsidRPr="00990CA0" w:rsidRDefault="008A7AEB" w:rsidP="008A7AEB">
      <w:pPr>
        <w:tabs>
          <w:tab w:val="left" w:pos="10080"/>
        </w:tabs>
        <w:rPr>
          <w:rFonts w:asciiTheme="minorHAnsi" w:hAnsiTheme="minorHAnsi" w:cs="Arial"/>
          <w:szCs w:val="22"/>
        </w:rPr>
      </w:pPr>
      <w:r w:rsidRPr="00990CA0">
        <w:rPr>
          <w:rFonts w:asciiTheme="minorHAnsi" w:hAnsiTheme="minorHAnsi" w:cs="Arial"/>
          <w:szCs w:val="22"/>
        </w:rPr>
        <w:t xml:space="preserve">Whether or not </w:t>
      </w:r>
      <w:r w:rsidRPr="00990CA0">
        <w:rPr>
          <w:rFonts w:asciiTheme="minorHAnsi" w:hAnsiTheme="minorHAnsi" w:cs="Arial"/>
          <w:b/>
          <w:bCs/>
          <w:szCs w:val="22"/>
        </w:rPr>
        <w:t>CARRIER</w:t>
      </w:r>
      <w:r w:rsidRPr="00990CA0">
        <w:rPr>
          <w:rFonts w:asciiTheme="minorHAnsi" w:hAnsiTheme="minorHAnsi" w:cs="Arial"/>
          <w:szCs w:val="22"/>
        </w:rPr>
        <w:t xml:space="preserve"> is authorized to operate, or does operate as a common motor </w:t>
      </w:r>
      <w:r w:rsidRPr="00990CA0">
        <w:rPr>
          <w:rFonts w:asciiTheme="minorHAnsi" w:hAnsiTheme="minorHAnsi" w:cs="Arial"/>
          <w:b/>
          <w:bCs/>
          <w:szCs w:val="22"/>
        </w:rPr>
        <w:t>carrier</w:t>
      </w:r>
      <w:r w:rsidRPr="00990CA0">
        <w:rPr>
          <w:rFonts w:asciiTheme="minorHAnsi" w:hAnsiTheme="minorHAnsi" w:cs="Arial"/>
          <w:szCs w:val="22"/>
        </w:rPr>
        <w:t xml:space="preserve">, each and every shipment tendered by </w:t>
      </w:r>
      <w:r w:rsidRPr="00990CA0">
        <w:rPr>
          <w:rFonts w:asciiTheme="minorHAnsi" w:hAnsiTheme="minorHAnsi" w:cs="Arial"/>
          <w:b/>
          <w:bCs/>
          <w:szCs w:val="22"/>
        </w:rPr>
        <w:t>BROKER</w:t>
      </w:r>
      <w:r w:rsidRPr="00990CA0">
        <w:rPr>
          <w:rFonts w:asciiTheme="minorHAnsi" w:hAnsiTheme="minorHAnsi" w:cs="Arial"/>
          <w:szCs w:val="22"/>
        </w:rPr>
        <w:t xml:space="preserve"> to </w:t>
      </w:r>
      <w:r w:rsidRPr="00990CA0">
        <w:rPr>
          <w:rFonts w:asciiTheme="minorHAnsi" w:hAnsiTheme="minorHAnsi" w:cs="Arial"/>
          <w:b/>
          <w:bCs/>
          <w:szCs w:val="22"/>
        </w:rPr>
        <w:t>CARRIER</w:t>
      </w:r>
      <w:r w:rsidRPr="00990CA0">
        <w:rPr>
          <w:rFonts w:asciiTheme="minorHAnsi" w:hAnsiTheme="minorHAnsi" w:cs="Arial"/>
          <w:szCs w:val="22"/>
        </w:rPr>
        <w:t xml:space="preserve"> on or after the date of this </w:t>
      </w:r>
      <w:r w:rsidRPr="00990CA0">
        <w:rPr>
          <w:rFonts w:asciiTheme="minorHAnsi" w:hAnsiTheme="minorHAnsi" w:cs="Arial"/>
          <w:b/>
          <w:bCs/>
          <w:szCs w:val="22"/>
        </w:rPr>
        <w:t>Agreement</w:t>
      </w:r>
      <w:r w:rsidRPr="00990CA0">
        <w:rPr>
          <w:rFonts w:asciiTheme="minorHAnsi" w:hAnsiTheme="minorHAnsi" w:cs="Arial"/>
          <w:szCs w:val="22"/>
        </w:rPr>
        <w:t xml:space="preserve"> shall be deemed to be a tender to </w:t>
      </w:r>
      <w:r w:rsidRPr="00990CA0">
        <w:rPr>
          <w:rFonts w:asciiTheme="minorHAnsi" w:hAnsiTheme="minorHAnsi" w:cs="Arial"/>
          <w:b/>
          <w:bCs/>
          <w:szCs w:val="22"/>
        </w:rPr>
        <w:t>CARRIER</w:t>
      </w:r>
      <w:r w:rsidRPr="00990CA0">
        <w:rPr>
          <w:rFonts w:asciiTheme="minorHAnsi" w:hAnsiTheme="minorHAnsi" w:cs="Arial"/>
          <w:szCs w:val="22"/>
        </w:rPr>
        <w:t xml:space="preserve"> as a motor contract </w:t>
      </w:r>
      <w:r w:rsidRPr="00990CA0">
        <w:rPr>
          <w:rFonts w:asciiTheme="minorHAnsi" w:hAnsiTheme="minorHAnsi" w:cs="Arial"/>
          <w:b/>
          <w:bCs/>
          <w:szCs w:val="22"/>
        </w:rPr>
        <w:t>carrier</w:t>
      </w:r>
      <w:r w:rsidRPr="00990CA0">
        <w:rPr>
          <w:rFonts w:asciiTheme="minorHAnsi" w:hAnsiTheme="minorHAnsi" w:cs="Arial"/>
          <w:szCs w:val="22"/>
        </w:rPr>
        <w:t xml:space="preserve"> and shall be subject only to the terms of this </w:t>
      </w:r>
      <w:r w:rsidRPr="00990CA0">
        <w:rPr>
          <w:rFonts w:asciiTheme="minorHAnsi" w:hAnsiTheme="minorHAnsi" w:cs="Arial"/>
          <w:b/>
          <w:bCs/>
          <w:szCs w:val="22"/>
        </w:rPr>
        <w:t>Agreement</w:t>
      </w:r>
      <w:r w:rsidRPr="00990CA0">
        <w:rPr>
          <w:rFonts w:asciiTheme="minorHAnsi" w:hAnsiTheme="minorHAnsi" w:cs="Arial"/>
          <w:szCs w:val="22"/>
        </w:rPr>
        <w:t xml:space="preserve"> and the provisions of law applicable to motor contract carriers. </w:t>
      </w:r>
    </w:p>
    <w:p w:rsidR="005C4332" w:rsidRPr="00990CA0" w:rsidRDefault="005C4332" w:rsidP="008A7AEB">
      <w:pPr>
        <w:tabs>
          <w:tab w:val="left" w:pos="10080"/>
        </w:tabs>
        <w:rPr>
          <w:rFonts w:asciiTheme="minorHAnsi" w:hAnsiTheme="minorHAnsi" w:cs="Arial"/>
          <w:b/>
          <w:bCs/>
          <w:szCs w:val="22"/>
        </w:rPr>
      </w:pPr>
    </w:p>
    <w:p w:rsidR="008A7AEB" w:rsidRPr="00990CA0" w:rsidRDefault="008A7AEB" w:rsidP="008A7AEB">
      <w:pPr>
        <w:tabs>
          <w:tab w:val="left" w:pos="10080"/>
        </w:tabs>
        <w:rPr>
          <w:rFonts w:asciiTheme="minorHAnsi" w:hAnsiTheme="minorHAnsi" w:cs="Arial"/>
          <w:b/>
          <w:bCs/>
          <w:szCs w:val="22"/>
        </w:rPr>
      </w:pPr>
      <w:r w:rsidRPr="00990CA0">
        <w:rPr>
          <w:rFonts w:asciiTheme="minorHAnsi" w:hAnsiTheme="minorHAnsi" w:cs="Arial"/>
          <w:b/>
          <w:bCs/>
          <w:szCs w:val="22"/>
        </w:rPr>
        <w:t>Overcharges and Undercharges</w:t>
      </w:r>
    </w:p>
    <w:p w:rsidR="00B84D69" w:rsidRPr="00990CA0" w:rsidRDefault="00B84D69" w:rsidP="008A7AEB">
      <w:pPr>
        <w:tabs>
          <w:tab w:val="left" w:pos="10080"/>
        </w:tabs>
        <w:rPr>
          <w:rFonts w:asciiTheme="minorHAnsi" w:hAnsiTheme="minorHAnsi" w:cs="Arial"/>
          <w:szCs w:val="22"/>
        </w:rPr>
      </w:pPr>
    </w:p>
    <w:p w:rsidR="00B84D69" w:rsidRPr="00990CA0" w:rsidRDefault="008A7AEB" w:rsidP="008A7AEB">
      <w:pPr>
        <w:pStyle w:val="ListParagraph"/>
        <w:numPr>
          <w:ilvl w:val="0"/>
          <w:numId w:val="9"/>
        </w:numPr>
        <w:tabs>
          <w:tab w:val="left" w:pos="10080"/>
        </w:tabs>
        <w:rPr>
          <w:rFonts w:asciiTheme="minorHAnsi" w:hAnsiTheme="minorHAnsi" w:cs="Arial"/>
          <w:szCs w:val="22"/>
        </w:rPr>
      </w:pPr>
      <w:r w:rsidRPr="00990CA0">
        <w:rPr>
          <w:rFonts w:asciiTheme="minorHAnsi" w:hAnsiTheme="minorHAnsi" w:cs="Arial"/>
          <w:szCs w:val="22"/>
        </w:rPr>
        <w:t xml:space="preserve">Any action at law by </w:t>
      </w:r>
      <w:r w:rsidRPr="00990CA0">
        <w:rPr>
          <w:rFonts w:asciiTheme="minorHAnsi" w:hAnsiTheme="minorHAnsi" w:cs="Arial"/>
          <w:b/>
          <w:bCs/>
          <w:szCs w:val="22"/>
        </w:rPr>
        <w:t>CARRIER</w:t>
      </w:r>
      <w:r w:rsidRPr="00990CA0">
        <w:rPr>
          <w:rFonts w:asciiTheme="minorHAnsi" w:hAnsiTheme="minorHAnsi" w:cs="Arial"/>
          <w:szCs w:val="22"/>
        </w:rPr>
        <w:t xml:space="preserve"> to recover undercharges pursuant to services provided under this </w:t>
      </w:r>
      <w:r w:rsidRPr="00990CA0">
        <w:rPr>
          <w:rFonts w:asciiTheme="minorHAnsi" w:hAnsiTheme="minorHAnsi" w:cs="Arial"/>
          <w:b/>
          <w:bCs/>
          <w:szCs w:val="22"/>
        </w:rPr>
        <w:t>Agreement</w:t>
      </w:r>
      <w:r w:rsidRPr="00990CA0">
        <w:rPr>
          <w:rFonts w:asciiTheme="minorHAnsi" w:hAnsiTheme="minorHAnsi" w:cs="Arial"/>
          <w:szCs w:val="22"/>
        </w:rPr>
        <w:t xml:space="preserve">, or by </w:t>
      </w:r>
      <w:r w:rsidRPr="00990CA0">
        <w:rPr>
          <w:rFonts w:asciiTheme="minorHAnsi" w:hAnsiTheme="minorHAnsi" w:cs="Arial"/>
          <w:b/>
          <w:bCs/>
          <w:szCs w:val="22"/>
        </w:rPr>
        <w:t>BROKER</w:t>
      </w:r>
      <w:r w:rsidRPr="00990CA0">
        <w:rPr>
          <w:rFonts w:asciiTheme="minorHAnsi" w:hAnsiTheme="minorHAnsi" w:cs="Arial"/>
          <w:szCs w:val="22"/>
        </w:rPr>
        <w:t xml:space="preserve"> to recover overcharges claimed against </w:t>
      </w:r>
      <w:r w:rsidRPr="00990CA0">
        <w:rPr>
          <w:rFonts w:asciiTheme="minorHAnsi" w:hAnsiTheme="minorHAnsi" w:cs="Arial"/>
          <w:b/>
          <w:bCs/>
          <w:szCs w:val="22"/>
        </w:rPr>
        <w:t>CARRIER</w:t>
      </w:r>
      <w:r w:rsidRPr="00990CA0">
        <w:rPr>
          <w:rFonts w:asciiTheme="minorHAnsi" w:hAnsiTheme="minorHAnsi" w:cs="Arial"/>
          <w:szCs w:val="22"/>
        </w:rPr>
        <w:t xml:space="preserve"> for services rendered under this </w:t>
      </w:r>
      <w:r w:rsidRPr="00990CA0">
        <w:rPr>
          <w:rFonts w:asciiTheme="minorHAnsi" w:hAnsiTheme="minorHAnsi" w:cs="Arial"/>
          <w:b/>
          <w:bCs/>
          <w:szCs w:val="22"/>
        </w:rPr>
        <w:t>Agreement</w:t>
      </w:r>
      <w:r w:rsidRPr="00990CA0">
        <w:rPr>
          <w:rFonts w:asciiTheme="minorHAnsi" w:hAnsiTheme="minorHAnsi" w:cs="Arial"/>
          <w:szCs w:val="22"/>
        </w:rPr>
        <w:t>, shall be commenced not more than one (1) year after CARRIER's receipt of the shipment with respect to which such undercharge or overcharge is claimed to be due.</w:t>
      </w:r>
    </w:p>
    <w:p w:rsidR="00B84D69" w:rsidRPr="00990CA0" w:rsidRDefault="008A7AEB" w:rsidP="008A7AEB">
      <w:pPr>
        <w:pStyle w:val="ListParagraph"/>
        <w:numPr>
          <w:ilvl w:val="0"/>
          <w:numId w:val="9"/>
        </w:numPr>
        <w:tabs>
          <w:tab w:val="left" w:pos="10080"/>
        </w:tabs>
        <w:rPr>
          <w:rFonts w:asciiTheme="minorHAnsi" w:hAnsiTheme="minorHAnsi" w:cs="Arial"/>
          <w:szCs w:val="22"/>
        </w:rPr>
      </w:pPr>
      <w:r w:rsidRPr="00990CA0">
        <w:rPr>
          <w:rFonts w:asciiTheme="minorHAnsi" w:hAnsiTheme="minorHAnsi" w:cs="Arial"/>
          <w:szCs w:val="22"/>
        </w:rPr>
        <w:t xml:space="preserve">The provisions of this section shall survive the cancellation, termination or expiration of this </w:t>
      </w:r>
      <w:r w:rsidRPr="00990CA0">
        <w:rPr>
          <w:rFonts w:asciiTheme="minorHAnsi" w:hAnsiTheme="minorHAnsi" w:cs="Arial"/>
          <w:b/>
          <w:bCs/>
          <w:szCs w:val="22"/>
        </w:rPr>
        <w:t>Agreement</w:t>
      </w:r>
      <w:r w:rsidRPr="00990CA0">
        <w:rPr>
          <w:rFonts w:asciiTheme="minorHAnsi" w:hAnsiTheme="minorHAnsi" w:cs="Arial"/>
          <w:szCs w:val="22"/>
        </w:rPr>
        <w:t>. </w:t>
      </w:r>
    </w:p>
    <w:p w:rsidR="00B84D69" w:rsidRPr="00990CA0" w:rsidRDefault="00B84D69" w:rsidP="00B84D69">
      <w:pPr>
        <w:tabs>
          <w:tab w:val="left" w:pos="10080"/>
        </w:tabs>
        <w:rPr>
          <w:rFonts w:asciiTheme="minorHAnsi" w:hAnsiTheme="minorHAnsi" w:cs="Arial"/>
          <w:b/>
          <w:bCs/>
          <w:szCs w:val="22"/>
          <w:u w:val="single"/>
        </w:rPr>
      </w:pPr>
    </w:p>
    <w:p w:rsidR="00B84D69" w:rsidRPr="00990CA0" w:rsidRDefault="008A7AEB" w:rsidP="00B84D69">
      <w:pPr>
        <w:tabs>
          <w:tab w:val="left" w:pos="10080"/>
        </w:tabs>
        <w:rPr>
          <w:rFonts w:asciiTheme="minorHAnsi" w:hAnsiTheme="minorHAnsi" w:cs="Arial"/>
          <w:b/>
          <w:bCs/>
          <w:szCs w:val="22"/>
        </w:rPr>
      </w:pPr>
      <w:r w:rsidRPr="00990CA0">
        <w:rPr>
          <w:rFonts w:asciiTheme="minorHAnsi" w:hAnsiTheme="minorHAnsi" w:cs="Arial"/>
          <w:b/>
          <w:bCs/>
          <w:szCs w:val="22"/>
        </w:rPr>
        <w:t>Assignment</w:t>
      </w:r>
    </w:p>
    <w:p w:rsidR="00B84D69" w:rsidRPr="00990CA0" w:rsidRDefault="00B84D69" w:rsidP="00B84D69">
      <w:pPr>
        <w:tabs>
          <w:tab w:val="left" w:pos="10080"/>
        </w:tabs>
        <w:rPr>
          <w:rFonts w:asciiTheme="minorHAnsi" w:hAnsiTheme="minorHAnsi" w:cs="Arial"/>
          <w:b/>
          <w:bCs/>
          <w:szCs w:val="22"/>
        </w:rPr>
      </w:pPr>
    </w:p>
    <w:p w:rsidR="00B84D69" w:rsidRPr="00990CA0" w:rsidRDefault="008A7AEB" w:rsidP="008A7AEB">
      <w:pPr>
        <w:tabs>
          <w:tab w:val="left" w:pos="10080"/>
        </w:tabs>
        <w:rPr>
          <w:rFonts w:asciiTheme="minorHAnsi" w:hAnsiTheme="minorHAnsi" w:cs="Arial"/>
          <w:szCs w:val="22"/>
        </w:rPr>
      </w:pPr>
      <w:r w:rsidRPr="00990CA0">
        <w:rPr>
          <w:rFonts w:asciiTheme="minorHAnsi" w:hAnsiTheme="minorHAnsi" w:cs="Arial"/>
          <w:szCs w:val="22"/>
        </w:rPr>
        <w:t xml:space="preserve">This </w:t>
      </w:r>
      <w:r w:rsidRPr="00990CA0">
        <w:rPr>
          <w:rFonts w:asciiTheme="minorHAnsi" w:hAnsiTheme="minorHAnsi" w:cs="Arial"/>
          <w:b/>
          <w:bCs/>
          <w:szCs w:val="22"/>
        </w:rPr>
        <w:t>Agreement</w:t>
      </w:r>
      <w:r w:rsidRPr="00990CA0">
        <w:rPr>
          <w:rFonts w:asciiTheme="minorHAnsi" w:hAnsiTheme="minorHAnsi" w:cs="Arial"/>
          <w:szCs w:val="22"/>
        </w:rPr>
        <w:t xml:space="preserve"> may not be assigned, in whole or in part, by either party, without the written consent of the other party. </w:t>
      </w:r>
    </w:p>
    <w:p w:rsidR="00B84D69" w:rsidRPr="00990CA0" w:rsidRDefault="00B84D69" w:rsidP="008A7AEB">
      <w:pPr>
        <w:tabs>
          <w:tab w:val="left" w:pos="10080"/>
        </w:tabs>
        <w:rPr>
          <w:rFonts w:asciiTheme="minorHAnsi" w:hAnsiTheme="minorHAnsi" w:cs="Arial"/>
          <w:szCs w:val="22"/>
        </w:rPr>
      </w:pPr>
    </w:p>
    <w:p w:rsidR="008A7AEB" w:rsidRPr="00990CA0" w:rsidRDefault="008A7AEB" w:rsidP="008A7AEB">
      <w:pPr>
        <w:tabs>
          <w:tab w:val="left" w:pos="10080"/>
        </w:tabs>
        <w:rPr>
          <w:rFonts w:asciiTheme="minorHAnsi" w:hAnsiTheme="minorHAnsi" w:cs="Arial"/>
          <w:b/>
          <w:bCs/>
          <w:szCs w:val="22"/>
        </w:rPr>
      </w:pPr>
      <w:r w:rsidRPr="00990CA0">
        <w:rPr>
          <w:rFonts w:asciiTheme="minorHAnsi" w:hAnsiTheme="minorHAnsi" w:cs="Arial"/>
          <w:b/>
          <w:bCs/>
          <w:szCs w:val="22"/>
        </w:rPr>
        <w:t>Confidentiality</w:t>
      </w:r>
    </w:p>
    <w:p w:rsidR="00B84D69" w:rsidRPr="00990CA0" w:rsidRDefault="00B84D69" w:rsidP="008A7AEB">
      <w:pPr>
        <w:tabs>
          <w:tab w:val="left" w:pos="10080"/>
        </w:tabs>
        <w:rPr>
          <w:rFonts w:asciiTheme="minorHAnsi" w:hAnsiTheme="minorHAnsi" w:cs="Arial"/>
          <w:szCs w:val="22"/>
        </w:rPr>
      </w:pPr>
    </w:p>
    <w:p w:rsidR="00B84D69" w:rsidRPr="00990CA0" w:rsidRDefault="008A7AEB" w:rsidP="008A7AEB">
      <w:pPr>
        <w:pStyle w:val="ListParagraph"/>
        <w:numPr>
          <w:ilvl w:val="0"/>
          <w:numId w:val="10"/>
        </w:numPr>
        <w:tabs>
          <w:tab w:val="left" w:pos="10080"/>
        </w:tabs>
        <w:rPr>
          <w:rFonts w:asciiTheme="minorHAnsi" w:hAnsiTheme="minorHAnsi" w:cs="Arial"/>
          <w:szCs w:val="22"/>
        </w:rPr>
      </w:pPr>
      <w:r w:rsidRPr="00990CA0">
        <w:rPr>
          <w:rFonts w:asciiTheme="minorHAnsi" w:hAnsiTheme="minorHAnsi" w:cs="Arial"/>
          <w:szCs w:val="22"/>
        </w:rPr>
        <w:t xml:space="preserve">Except as required by law or other provisions of this </w:t>
      </w:r>
      <w:r w:rsidRPr="00990CA0">
        <w:rPr>
          <w:rFonts w:asciiTheme="minorHAnsi" w:hAnsiTheme="minorHAnsi" w:cs="Arial"/>
          <w:b/>
          <w:bCs/>
          <w:szCs w:val="22"/>
        </w:rPr>
        <w:t>Agreement</w:t>
      </w:r>
      <w:r w:rsidRPr="00990CA0">
        <w:rPr>
          <w:rFonts w:asciiTheme="minorHAnsi" w:hAnsiTheme="minorHAnsi" w:cs="Arial"/>
          <w:szCs w:val="22"/>
        </w:rPr>
        <w:t xml:space="preserve">, the terms and conditions of this </w:t>
      </w:r>
      <w:r w:rsidRPr="00990CA0">
        <w:rPr>
          <w:rFonts w:asciiTheme="minorHAnsi" w:hAnsiTheme="minorHAnsi" w:cs="Arial"/>
          <w:b/>
          <w:bCs/>
          <w:szCs w:val="22"/>
        </w:rPr>
        <w:t>Agreement</w:t>
      </w:r>
      <w:r w:rsidRPr="00990CA0">
        <w:rPr>
          <w:rFonts w:asciiTheme="minorHAnsi" w:hAnsiTheme="minorHAnsi" w:cs="Arial"/>
          <w:szCs w:val="22"/>
        </w:rPr>
        <w:t xml:space="preserve"> and information pertaining to any shipment transported under this </w:t>
      </w:r>
      <w:r w:rsidRPr="00990CA0">
        <w:rPr>
          <w:rFonts w:asciiTheme="minorHAnsi" w:hAnsiTheme="minorHAnsi" w:cs="Arial"/>
          <w:b/>
          <w:bCs/>
          <w:szCs w:val="22"/>
        </w:rPr>
        <w:t>Agreement</w:t>
      </w:r>
      <w:r w:rsidRPr="00990CA0">
        <w:rPr>
          <w:rFonts w:asciiTheme="minorHAnsi" w:hAnsiTheme="minorHAnsi" w:cs="Arial"/>
          <w:szCs w:val="22"/>
        </w:rPr>
        <w:t xml:space="preserve"> shall not be disclosed by either party to persons other than its own directors, officers, employees, agents, attorneys, accountants and auditors.</w:t>
      </w:r>
    </w:p>
    <w:p w:rsidR="00B84D69" w:rsidRPr="00990CA0" w:rsidRDefault="008A7AEB" w:rsidP="008A7AEB">
      <w:pPr>
        <w:pStyle w:val="ListParagraph"/>
        <w:numPr>
          <w:ilvl w:val="0"/>
          <w:numId w:val="10"/>
        </w:numPr>
        <w:tabs>
          <w:tab w:val="left" w:pos="10080"/>
        </w:tabs>
        <w:rPr>
          <w:rFonts w:asciiTheme="minorHAnsi" w:hAnsiTheme="minorHAnsi" w:cs="Arial"/>
          <w:szCs w:val="22"/>
        </w:rPr>
      </w:pPr>
      <w:r w:rsidRPr="00990CA0">
        <w:rPr>
          <w:rFonts w:asciiTheme="minorHAnsi" w:hAnsiTheme="minorHAnsi" w:cs="Arial"/>
          <w:b/>
          <w:bCs/>
          <w:szCs w:val="22"/>
        </w:rPr>
        <w:t>BROKER</w:t>
      </w:r>
      <w:r w:rsidRPr="00990CA0">
        <w:rPr>
          <w:rFonts w:asciiTheme="minorHAnsi" w:hAnsiTheme="minorHAnsi" w:cs="Arial"/>
          <w:szCs w:val="22"/>
        </w:rPr>
        <w:t xml:space="preserve"> shall have the right to disclose any such terms, conditions or information to its vendors, vendees or the consignees of the individual shipments moving between </w:t>
      </w:r>
      <w:r w:rsidRPr="00990CA0">
        <w:rPr>
          <w:rFonts w:asciiTheme="minorHAnsi" w:hAnsiTheme="minorHAnsi" w:cs="Arial"/>
          <w:b/>
          <w:bCs/>
          <w:szCs w:val="22"/>
        </w:rPr>
        <w:t>BROKER</w:t>
      </w:r>
      <w:r w:rsidRPr="00990CA0">
        <w:rPr>
          <w:rFonts w:asciiTheme="minorHAnsi" w:hAnsiTheme="minorHAnsi" w:cs="Arial"/>
          <w:szCs w:val="22"/>
        </w:rPr>
        <w:t xml:space="preserve"> and the applicable vendor, vendee or consignee.</w:t>
      </w:r>
    </w:p>
    <w:p w:rsidR="008A7AEB" w:rsidRPr="00990CA0" w:rsidRDefault="008A7AEB" w:rsidP="008A7AEB">
      <w:pPr>
        <w:pStyle w:val="ListParagraph"/>
        <w:numPr>
          <w:ilvl w:val="0"/>
          <w:numId w:val="10"/>
        </w:numPr>
        <w:tabs>
          <w:tab w:val="left" w:pos="10080"/>
        </w:tabs>
        <w:rPr>
          <w:rFonts w:asciiTheme="minorHAnsi" w:hAnsiTheme="minorHAnsi" w:cs="Arial"/>
          <w:szCs w:val="22"/>
        </w:rPr>
      </w:pPr>
      <w:r w:rsidRPr="00990CA0">
        <w:rPr>
          <w:rFonts w:asciiTheme="minorHAnsi" w:hAnsiTheme="minorHAnsi" w:cs="Arial"/>
          <w:szCs w:val="22"/>
        </w:rPr>
        <w:t xml:space="preserve">The provisions of this section shall survive the cancellation, termination or expiration of this </w:t>
      </w:r>
      <w:r w:rsidRPr="00990CA0">
        <w:rPr>
          <w:rFonts w:asciiTheme="minorHAnsi" w:hAnsiTheme="minorHAnsi" w:cs="Arial"/>
          <w:b/>
          <w:bCs/>
          <w:szCs w:val="22"/>
        </w:rPr>
        <w:t>Agreement</w:t>
      </w:r>
      <w:r w:rsidRPr="00990CA0">
        <w:rPr>
          <w:rFonts w:asciiTheme="minorHAnsi" w:hAnsiTheme="minorHAnsi" w:cs="Arial"/>
          <w:szCs w:val="22"/>
        </w:rPr>
        <w:t>. </w:t>
      </w:r>
    </w:p>
    <w:p w:rsidR="00B07834" w:rsidRPr="00990CA0" w:rsidRDefault="00B07834" w:rsidP="008A7AEB">
      <w:pPr>
        <w:tabs>
          <w:tab w:val="left" w:pos="10080"/>
        </w:tabs>
        <w:rPr>
          <w:rFonts w:asciiTheme="minorHAnsi" w:hAnsiTheme="minorHAnsi" w:cs="Arial"/>
          <w:b/>
          <w:bCs/>
          <w:szCs w:val="22"/>
        </w:rPr>
      </w:pPr>
    </w:p>
    <w:p w:rsidR="00990CA0" w:rsidRDefault="00990CA0" w:rsidP="008A7AEB">
      <w:pPr>
        <w:tabs>
          <w:tab w:val="left" w:pos="10080"/>
        </w:tabs>
        <w:rPr>
          <w:rFonts w:asciiTheme="minorHAnsi" w:hAnsiTheme="minorHAnsi" w:cs="Arial"/>
          <w:b/>
          <w:bCs/>
          <w:szCs w:val="22"/>
        </w:rPr>
      </w:pPr>
    </w:p>
    <w:p w:rsidR="00990CA0" w:rsidRDefault="00990CA0" w:rsidP="008A7AEB">
      <w:pPr>
        <w:tabs>
          <w:tab w:val="left" w:pos="10080"/>
        </w:tabs>
        <w:rPr>
          <w:rFonts w:asciiTheme="minorHAnsi" w:hAnsiTheme="minorHAnsi" w:cs="Arial"/>
          <w:b/>
          <w:bCs/>
          <w:szCs w:val="22"/>
        </w:rPr>
      </w:pPr>
    </w:p>
    <w:p w:rsidR="00990CA0" w:rsidRDefault="00990CA0" w:rsidP="008A7AEB">
      <w:pPr>
        <w:tabs>
          <w:tab w:val="left" w:pos="10080"/>
        </w:tabs>
        <w:rPr>
          <w:rFonts w:asciiTheme="minorHAnsi" w:hAnsiTheme="minorHAnsi" w:cs="Arial"/>
          <w:b/>
          <w:bCs/>
          <w:szCs w:val="22"/>
        </w:rPr>
      </w:pPr>
    </w:p>
    <w:p w:rsidR="00B07834" w:rsidRPr="00990CA0" w:rsidRDefault="008A7AEB" w:rsidP="008A7AEB">
      <w:pPr>
        <w:tabs>
          <w:tab w:val="left" w:pos="10080"/>
        </w:tabs>
        <w:rPr>
          <w:rFonts w:asciiTheme="minorHAnsi" w:hAnsiTheme="minorHAnsi" w:cs="Arial"/>
          <w:szCs w:val="22"/>
        </w:rPr>
      </w:pPr>
      <w:r w:rsidRPr="00990CA0">
        <w:rPr>
          <w:rFonts w:asciiTheme="minorHAnsi" w:hAnsiTheme="minorHAnsi" w:cs="Arial"/>
          <w:b/>
          <w:bCs/>
          <w:szCs w:val="22"/>
        </w:rPr>
        <w:t>Indemnification</w:t>
      </w:r>
    </w:p>
    <w:p w:rsidR="00B07834" w:rsidRPr="00990CA0" w:rsidRDefault="00B07834" w:rsidP="008A7AEB">
      <w:pPr>
        <w:tabs>
          <w:tab w:val="left" w:pos="10080"/>
        </w:tabs>
        <w:rPr>
          <w:rFonts w:asciiTheme="minorHAnsi" w:hAnsiTheme="minorHAnsi" w:cs="Arial"/>
          <w:szCs w:val="22"/>
        </w:rPr>
      </w:pPr>
    </w:p>
    <w:p w:rsidR="008A7AEB" w:rsidRPr="00990CA0" w:rsidRDefault="008A7AEB" w:rsidP="008A7AEB">
      <w:pPr>
        <w:tabs>
          <w:tab w:val="left" w:pos="10080"/>
        </w:tabs>
        <w:rPr>
          <w:rFonts w:asciiTheme="minorHAnsi" w:hAnsiTheme="minorHAnsi" w:cs="Arial"/>
          <w:szCs w:val="22"/>
        </w:rPr>
      </w:pPr>
      <w:r w:rsidRPr="00990CA0">
        <w:rPr>
          <w:rFonts w:asciiTheme="minorHAnsi" w:hAnsiTheme="minorHAnsi" w:cs="Arial"/>
          <w:b/>
          <w:bCs/>
          <w:szCs w:val="22"/>
        </w:rPr>
        <w:t>CARRIER</w:t>
      </w:r>
      <w:r w:rsidRPr="00990CA0">
        <w:rPr>
          <w:rFonts w:asciiTheme="minorHAnsi" w:hAnsiTheme="minorHAnsi" w:cs="Arial"/>
          <w:szCs w:val="22"/>
        </w:rPr>
        <w:t xml:space="preserve"> agrees to indemnify, save harmless and defend </w:t>
      </w:r>
      <w:r w:rsidRPr="00990CA0">
        <w:rPr>
          <w:rFonts w:asciiTheme="minorHAnsi" w:hAnsiTheme="minorHAnsi" w:cs="Arial"/>
          <w:b/>
          <w:bCs/>
          <w:szCs w:val="22"/>
        </w:rPr>
        <w:t>BROKER</w:t>
      </w:r>
      <w:r w:rsidRPr="00990CA0">
        <w:rPr>
          <w:rFonts w:asciiTheme="minorHAnsi" w:hAnsiTheme="minorHAnsi" w:cs="Arial"/>
          <w:szCs w:val="22"/>
        </w:rPr>
        <w:t xml:space="preserve"> from and against any and all claims for loss, damage or injury and from and against any suits, actions and legal proceedings brought against </w:t>
      </w:r>
      <w:r w:rsidRPr="00990CA0">
        <w:rPr>
          <w:rFonts w:asciiTheme="minorHAnsi" w:hAnsiTheme="minorHAnsi" w:cs="Arial"/>
          <w:b/>
          <w:bCs/>
          <w:szCs w:val="22"/>
        </w:rPr>
        <w:t>BROKER</w:t>
      </w:r>
      <w:r w:rsidRPr="00990CA0">
        <w:rPr>
          <w:rFonts w:asciiTheme="minorHAnsi" w:hAnsiTheme="minorHAnsi" w:cs="Arial"/>
          <w:szCs w:val="22"/>
        </w:rPr>
        <w:t xml:space="preserve"> for or on account of any loss or damage to the tangible property of third parties, or for or on account of any injuries received or sustained by any person, including but not limited to, employees of </w:t>
      </w:r>
      <w:r w:rsidRPr="00990CA0">
        <w:rPr>
          <w:rFonts w:asciiTheme="minorHAnsi" w:hAnsiTheme="minorHAnsi" w:cs="Arial"/>
          <w:b/>
          <w:bCs/>
          <w:szCs w:val="22"/>
        </w:rPr>
        <w:t>CARRIER</w:t>
      </w:r>
      <w:r w:rsidRPr="00990CA0">
        <w:rPr>
          <w:rFonts w:asciiTheme="minorHAnsi" w:hAnsiTheme="minorHAnsi" w:cs="Arial"/>
          <w:szCs w:val="22"/>
        </w:rPr>
        <w:t xml:space="preserve">, and employees and agents of </w:t>
      </w:r>
      <w:r w:rsidRPr="00990CA0">
        <w:rPr>
          <w:rFonts w:asciiTheme="minorHAnsi" w:hAnsiTheme="minorHAnsi" w:cs="Arial"/>
          <w:b/>
          <w:bCs/>
          <w:szCs w:val="22"/>
        </w:rPr>
        <w:t>BROKER</w:t>
      </w:r>
      <w:r w:rsidRPr="00990CA0">
        <w:rPr>
          <w:rFonts w:asciiTheme="minorHAnsi" w:hAnsiTheme="minorHAnsi" w:cs="Arial"/>
          <w:szCs w:val="22"/>
        </w:rPr>
        <w:t xml:space="preserve"> caused by, or growing out of, any intentional or negligent act or omission of </w:t>
      </w:r>
      <w:r w:rsidRPr="00990CA0">
        <w:rPr>
          <w:rFonts w:asciiTheme="minorHAnsi" w:hAnsiTheme="minorHAnsi" w:cs="Arial"/>
          <w:b/>
          <w:bCs/>
          <w:szCs w:val="22"/>
        </w:rPr>
        <w:t>CARRIER</w:t>
      </w:r>
      <w:r w:rsidRPr="00990CA0">
        <w:rPr>
          <w:rFonts w:asciiTheme="minorHAnsi" w:hAnsiTheme="minorHAnsi" w:cs="Arial"/>
          <w:szCs w:val="22"/>
        </w:rPr>
        <w:t xml:space="preserve"> or its employees in performing the services provided for under this </w:t>
      </w:r>
      <w:r w:rsidRPr="00990CA0">
        <w:rPr>
          <w:rFonts w:asciiTheme="minorHAnsi" w:hAnsiTheme="minorHAnsi" w:cs="Arial"/>
          <w:b/>
          <w:bCs/>
          <w:szCs w:val="22"/>
        </w:rPr>
        <w:t>Agreement</w:t>
      </w:r>
      <w:r w:rsidRPr="00990CA0">
        <w:rPr>
          <w:rFonts w:asciiTheme="minorHAnsi" w:hAnsiTheme="minorHAnsi" w:cs="Arial"/>
          <w:szCs w:val="22"/>
        </w:rPr>
        <w:t xml:space="preserve">.  This indemnification is inapplicable and of no force or effect if the damage or injury to any person is caused solely by the intentional or negligent act or omission of BROKER's employees, agents, or third parties with whom </w:t>
      </w:r>
      <w:r w:rsidRPr="00990CA0">
        <w:rPr>
          <w:rFonts w:asciiTheme="minorHAnsi" w:hAnsiTheme="minorHAnsi" w:cs="Arial"/>
          <w:b/>
          <w:bCs/>
          <w:szCs w:val="22"/>
        </w:rPr>
        <w:t>CARRIER</w:t>
      </w:r>
      <w:r w:rsidRPr="00990CA0">
        <w:rPr>
          <w:rFonts w:asciiTheme="minorHAnsi" w:hAnsiTheme="minorHAnsi" w:cs="Arial"/>
          <w:szCs w:val="22"/>
        </w:rPr>
        <w:t xml:space="preserve"> comes into contact. </w:t>
      </w:r>
    </w:p>
    <w:p w:rsidR="00B07834" w:rsidRPr="00990CA0" w:rsidRDefault="00B07834" w:rsidP="008A7AEB">
      <w:pPr>
        <w:tabs>
          <w:tab w:val="left" w:pos="10080"/>
        </w:tabs>
        <w:rPr>
          <w:rFonts w:asciiTheme="minorHAnsi" w:hAnsiTheme="minorHAnsi" w:cs="Arial"/>
          <w:b/>
          <w:bCs/>
          <w:szCs w:val="22"/>
        </w:rPr>
      </w:pPr>
    </w:p>
    <w:p w:rsidR="00B07834" w:rsidRPr="00990CA0" w:rsidRDefault="008A7AEB" w:rsidP="008A7AEB">
      <w:pPr>
        <w:tabs>
          <w:tab w:val="left" w:pos="10080"/>
        </w:tabs>
        <w:rPr>
          <w:rFonts w:asciiTheme="minorHAnsi" w:hAnsiTheme="minorHAnsi" w:cs="Arial"/>
          <w:szCs w:val="22"/>
        </w:rPr>
      </w:pPr>
      <w:r w:rsidRPr="00990CA0">
        <w:rPr>
          <w:rFonts w:asciiTheme="minorHAnsi" w:hAnsiTheme="minorHAnsi" w:cs="Arial"/>
          <w:b/>
          <w:bCs/>
          <w:szCs w:val="22"/>
        </w:rPr>
        <w:t>Force Majeure</w:t>
      </w:r>
      <w:r w:rsidRPr="00990CA0">
        <w:rPr>
          <w:rFonts w:asciiTheme="minorHAnsi" w:hAnsiTheme="minorHAnsi" w:cs="Arial"/>
          <w:szCs w:val="22"/>
        </w:rPr>
        <w:t xml:space="preserve">  </w:t>
      </w:r>
    </w:p>
    <w:p w:rsidR="00B07834" w:rsidRPr="00990CA0" w:rsidRDefault="00B07834" w:rsidP="008A7AEB">
      <w:pPr>
        <w:tabs>
          <w:tab w:val="left" w:pos="10080"/>
        </w:tabs>
        <w:rPr>
          <w:rFonts w:asciiTheme="minorHAnsi" w:hAnsiTheme="minorHAnsi" w:cs="Arial"/>
          <w:szCs w:val="22"/>
        </w:rPr>
      </w:pPr>
    </w:p>
    <w:p w:rsidR="008A7AEB" w:rsidRPr="00990CA0" w:rsidRDefault="008A7AEB" w:rsidP="008A7AEB">
      <w:pPr>
        <w:tabs>
          <w:tab w:val="left" w:pos="10080"/>
        </w:tabs>
        <w:rPr>
          <w:rFonts w:asciiTheme="minorHAnsi" w:hAnsiTheme="minorHAnsi" w:cs="Arial"/>
          <w:szCs w:val="22"/>
        </w:rPr>
      </w:pPr>
      <w:r w:rsidRPr="00990CA0">
        <w:rPr>
          <w:rFonts w:asciiTheme="minorHAnsi" w:hAnsiTheme="minorHAnsi" w:cs="Arial"/>
          <w:szCs w:val="22"/>
        </w:rPr>
        <w:t xml:space="preserve">Except as otherwise provided, the obligation of </w:t>
      </w:r>
      <w:r w:rsidRPr="00990CA0">
        <w:rPr>
          <w:rFonts w:asciiTheme="minorHAnsi" w:hAnsiTheme="minorHAnsi" w:cs="Arial"/>
          <w:b/>
          <w:bCs/>
          <w:szCs w:val="22"/>
        </w:rPr>
        <w:t>CARRIER</w:t>
      </w:r>
      <w:r w:rsidRPr="00990CA0">
        <w:rPr>
          <w:rFonts w:asciiTheme="minorHAnsi" w:hAnsiTheme="minorHAnsi" w:cs="Arial"/>
          <w:szCs w:val="22"/>
        </w:rPr>
        <w:t xml:space="preserve"> to furnish and of </w:t>
      </w:r>
      <w:r w:rsidRPr="00990CA0">
        <w:rPr>
          <w:rFonts w:asciiTheme="minorHAnsi" w:hAnsiTheme="minorHAnsi" w:cs="Arial"/>
          <w:b/>
          <w:bCs/>
          <w:szCs w:val="22"/>
        </w:rPr>
        <w:t>BROKER</w:t>
      </w:r>
      <w:r w:rsidRPr="00990CA0">
        <w:rPr>
          <w:rFonts w:asciiTheme="minorHAnsi" w:hAnsiTheme="minorHAnsi" w:cs="Arial"/>
          <w:szCs w:val="22"/>
        </w:rPr>
        <w:t xml:space="preserve"> to use the transportation services provided for in this </w:t>
      </w:r>
      <w:r w:rsidRPr="00990CA0">
        <w:rPr>
          <w:rFonts w:asciiTheme="minorHAnsi" w:hAnsiTheme="minorHAnsi" w:cs="Arial"/>
          <w:b/>
          <w:bCs/>
          <w:szCs w:val="22"/>
        </w:rPr>
        <w:t>Agreement</w:t>
      </w:r>
      <w:r w:rsidRPr="00990CA0">
        <w:rPr>
          <w:rFonts w:asciiTheme="minorHAnsi" w:hAnsiTheme="minorHAnsi" w:cs="Arial"/>
          <w:szCs w:val="22"/>
        </w:rPr>
        <w:t xml:space="preserve"> shall be suspended temporarily during any period(s) in which either of the parties is unable to comply with the requirements of this </w:t>
      </w:r>
      <w:r w:rsidRPr="00990CA0">
        <w:rPr>
          <w:rFonts w:asciiTheme="minorHAnsi" w:hAnsiTheme="minorHAnsi" w:cs="Arial"/>
          <w:b/>
          <w:bCs/>
          <w:szCs w:val="22"/>
        </w:rPr>
        <w:t>Agreement</w:t>
      </w:r>
      <w:r w:rsidRPr="00990CA0">
        <w:rPr>
          <w:rFonts w:asciiTheme="minorHAnsi" w:hAnsiTheme="minorHAnsi" w:cs="Arial"/>
          <w:szCs w:val="22"/>
        </w:rPr>
        <w:t xml:space="preserve"> by reason of the acts of God or the public enemy, fire, flood, labor disorder, civil commotion, closing of the public highway(s), government interference or regulations, or other contingencies similar to the foregoing beyond the reasonable control of the affected party.  The party experiencing an event of Force Majeure shall notify other parties of the event as soon as possible, take reasonable action to eliminate the cause for the Force Majeure and resume normal operations as soon as possible. </w:t>
      </w:r>
    </w:p>
    <w:p w:rsidR="00152C35" w:rsidRPr="00990CA0" w:rsidRDefault="00152C35" w:rsidP="008A7AEB">
      <w:pPr>
        <w:tabs>
          <w:tab w:val="left" w:pos="10080"/>
        </w:tabs>
        <w:rPr>
          <w:rFonts w:asciiTheme="minorHAnsi" w:hAnsiTheme="minorHAnsi" w:cs="Arial"/>
          <w:b/>
          <w:bCs/>
          <w:szCs w:val="22"/>
        </w:rPr>
      </w:pPr>
    </w:p>
    <w:p w:rsidR="00152C35" w:rsidRPr="00990CA0" w:rsidRDefault="008A7AEB" w:rsidP="008A7AEB">
      <w:pPr>
        <w:tabs>
          <w:tab w:val="left" w:pos="10080"/>
        </w:tabs>
        <w:rPr>
          <w:rFonts w:asciiTheme="minorHAnsi" w:hAnsiTheme="minorHAnsi" w:cs="Arial"/>
          <w:szCs w:val="22"/>
        </w:rPr>
      </w:pPr>
      <w:r w:rsidRPr="00990CA0">
        <w:rPr>
          <w:rFonts w:asciiTheme="minorHAnsi" w:hAnsiTheme="minorHAnsi" w:cs="Arial"/>
          <w:b/>
          <w:bCs/>
          <w:szCs w:val="22"/>
        </w:rPr>
        <w:t>Term and Termination Provision</w:t>
      </w:r>
    </w:p>
    <w:p w:rsidR="00152C35" w:rsidRPr="00990CA0" w:rsidRDefault="00152C35" w:rsidP="008A7AEB">
      <w:pPr>
        <w:tabs>
          <w:tab w:val="left" w:pos="10080"/>
        </w:tabs>
        <w:rPr>
          <w:rFonts w:asciiTheme="minorHAnsi" w:hAnsiTheme="minorHAnsi" w:cs="Arial"/>
          <w:szCs w:val="22"/>
        </w:rPr>
      </w:pPr>
    </w:p>
    <w:p w:rsidR="008A7AEB" w:rsidRPr="00990CA0" w:rsidRDefault="008A7AEB" w:rsidP="008A7AEB">
      <w:pPr>
        <w:tabs>
          <w:tab w:val="left" w:pos="10080"/>
        </w:tabs>
        <w:rPr>
          <w:rFonts w:asciiTheme="minorHAnsi" w:hAnsiTheme="minorHAnsi" w:cs="Arial"/>
          <w:szCs w:val="22"/>
        </w:rPr>
      </w:pPr>
      <w:r w:rsidRPr="00990CA0">
        <w:rPr>
          <w:rFonts w:asciiTheme="minorHAnsi" w:hAnsiTheme="minorHAnsi" w:cs="Arial"/>
          <w:szCs w:val="22"/>
        </w:rPr>
        <w:t xml:space="preserve">The term of this </w:t>
      </w:r>
      <w:r w:rsidRPr="00990CA0">
        <w:rPr>
          <w:rFonts w:asciiTheme="minorHAnsi" w:hAnsiTheme="minorHAnsi" w:cs="Arial"/>
          <w:b/>
          <w:bCs/>
          <w:szCs w:val="22"/>
        </w:rPr>
        <w:t>Agreement</w:t>
      </w:r>
      <w:r w:rsidRPr="00990CA0">
        <w:rPr>
          <w:rFonts w:asciiTheme="minorHAnsi" w:hAnsiTheme="minorHAnsi" w:cs="Arial"/>
          <w:szCs w:val="22"/>
        </w:rPr>
        <w:t xml:space="preserve"> shall be for an initial period of one (1) year.  Following termination of such initial period, this </w:t>
      </w:r>
      <w:r w:rsidRPr="00990CA0">
        <w:rPr>
          <w:rFonts w:asciiTheme="minorHAnsi" w:hAnsiTheme="minorHAnsi" w:cs="Arial"/>
          <w:b/>
          <w:bCs/>
          <w:szCs w:val="22"/>
        </w:rPr>
        <w:t>Agreement</w:t>
      </w:r>
      <w:r w:rsidRPr="00990CA0">
        <w:rPr>
          <w:rFonts w:asciiTheme="minorHAnsi" w:hAnsiTheme="minorHAnsi" w:cs="Arial"/>
          <w:szCs w:val="22"/>
        </w:rPr>
        <w:t xml:space="preserve"> shall continue in force from year to year until termination by either party with or without cause</w:t>
      </w:r>
      <w:r w:rsidR="00152C35" w:rsidRPr="00990CA0">
        <w:rPr>
          <w:rFonts w:asciiTheme="minorHAnsi" w:hAnsiTheme="minorHAnsi" w:cs="Arial"/>
          <w:szCs w:val="22"/>
        </w:rPr>
        <w:t xml:space="preserve">, upon not less than thirty (30) </w:t>
      </w:r>
      <w:r w:rsidRPr="00990CA0">
        <w:rPr>
          <w:rFonts w:asciiTheme="minorHAnsi" w:hAnsiTheme="minorHAnsi" w:cs="Arial"/>
          <w:szCs w:val="22"/>
        </w:rPr>
        <w:t>day</w:t>
      </w:r>
      <w:r w:rsidR="00152C35" w:rsidRPr="00990CA0">
        <w:rPr>
          <w:rFonts w:asciiTheme="minorHAnsi" w:hAnsiTheme="minorHAnsi" w:cs="Arial"/>
          <w:szCs w:val="22"/>
        </w:rPr>
        <w:t>’</w:t>
      </w:r>
      <w:r w:rsidRPr="00990CA0">
        <w:rPr>
          <w:rFonts w:asciiTheme="minorHAnsi" w:hAnsiTheme="minorHAnsi" w:cs="Arial"/>
          <w:szCs w:val="22"/>
        </w:rPr>
        <w:t>s prior written notice</w:t>
      </w:r>
      <w:r w:rsidR="00152C35" w:rsidRPr="00990CA0">
        <w:rPr>
          <w:rFonts w:asciiTheme="minorHAnsi" w:hAnsiTheme="minorHAnsi" w:cs="Arial"/>
          <w:szCs w:val="22"/>
        </w:rPr>
        <w:t xml:space="preserve"> in accordance with Section </w:t>
      </w:r>
      <w:r w:rsidRPr="00990CA0">
        <w:rPr>
          <w:rFonts w:asciiTheme="minorHAnsi" w:hAnsiTheme="minorHAnsi" w:cs="Arial"/>
          <w:szCs w:val="22"/>
        </w:rPr>
        <w:t xml:space="preserve">"Notices".  This provision shall apply from the effective date of this </w:t>
      </w:r>
      <w:r w:rsidRPr="00990CA0">
        <w:rPr>
          <w:rFonts w:asciiTheme="minorHAnsi" w:hAnsiTheme="minorHAnsi" w:cs="Arial"/>
          <w:b/>
          <w:bCs/>
          <w:szCs w:val="22"/>
        </w:rPr>
        <w:t>Agreement</w:t>
      </w:r>
      <w:r w:rsidRPr="00990CA0">
        <w:rPr>
          <w:rFonts w:asciiTheme="minorHAnsi" w:hAnsiTheme="minorHAnsi" w:cs="Arial"/>
          <w:szCs w:val="22"/>
        </w:rPr>
        <w:t>.</w:t>
      </w:r>
    </w:p>
    <w:p w:rsidR="003F70E0" w:rsidRPr="00990CA0" w:rsidRDefault="003F70E0" w:rsidP="008A7AEB">
      <w:pPr>
        <w:tabs>
          <w:tab w:val="left" w:pos="10080"/>
        </w:tabs>
        <w:rPr>
          <w:rFonts w:asciiTheme="minorHAnsi" w:hAnsiTheme="minorHAnsi" w:cs="Arial"/>
          <w:b/>
          <w:bCs/>
          <w:szCs w:val="22"/>
          <w:u w:val="single"/>
        </w:rPr>
      </w:pPr>
    </w:p>
    <w:p w:rsidR="003F70E0" w:rsidRPr="00990CA0" w:rsidRDefault="008A7AEB" w:rsidP="008A7AEB">
      <w:pPr>
        <w:tabs>
          <w:tab w:val="left" w:pos="10080"/>
        </w:tabs>
        <w:rPr>
          <w:rFonts w:asciiTheme="minorHAnsi" w:hAnsiTheme="minorHAnsi" w:cs="Arial"/>
          <w:szCs w:val="22"/>
        </w:rPr>
      </w:pPr>
      <w:r w:rsidRPr="00990CA0">
        <w:rPr>
          <w:rFonts w:asciiTheme="minorHAnsi" w:hAnsiTheme="minorHAnsi" w:cs="Arial"/>
          <w:b/>
          <w:bCs/>
          <w:szCs w:val="22"/>
        </w:rPr>
        <w:t>Default</w:t>
      </w:r>
      <w:r w:rsidRPr="00990CA0">
        <w:rPr>
          <w:rFonts w:asciiTheme="minorHAnsi" w:hAnsiTheme="minorHAnsi" w:cs="Arial"/>
          <w:szCs w:val="22"/>
        </w:rPr>
        <w:t xml:space="preserve">  </w:t>
      </w:r>
    </w:p>
    <w:p w:rsidR="003F70E0" w:rsidRPr="00990CA0" w:rsidRDefault="003F70E0" w:rsidP="008A7AEB">
      <w:pPr>
        <w:tabs>
          <w:tab w:val="left" w:pos="10080"/>
        </w:tabs>
        <w:rPr>
          <w:rFonts w:asciiTheme="minorHAnsi" w:hAnsiTheme="minorHAnsi" w:cs="Arial"/>
          <w:szCs w:val="22"/>
        </w:rPr>
      </w:pPr>
    </w:p>
    <w:p w:rsidR="008A7AEB" w:rsidRPr="00990CA0" w:rsidRDefault="008A7AEB" w:rsidP="008A7AEB">
      <w:pPr>
        <w:tabs>
          <w:tab w:val="left" w:pos="10080"/>
        </w:tabs>
        <w:rPr>
          <w:rFonts w:asciiTheme="minorHAnsi" w:hAnsiTheme="minorHAnsi" w:cs="Arial"/>
          <w:szCs w:val="22"/>
        </w:rPr>
      </w:pPr>
      <w:r w:rsidRPr="00990CA0">
        <w:rPr>
          <w:rFonts w:asciiTheme="minorHAnsi" w:hAnsiTheme="minorHAnsi" w:cs="Arial"/>
          <w:szCs w:val="22"/>
        </w:rPr>
        <w:t xml:space="preserve">If in the opinion of either party the financial responsibility of the other party is impaired, or if either party should persistently or repeatedly refuse or fail to perform any duty, obligation or responsibility required by the terms of this </w:t>
      </w:r>
      <w:r w:rsidRPr="00990CA0">
        <w:rPr>
          <w:rFonts w:asciiTheme="minorHAnsi" w:hAnsiTheme="minorHAnsi" w:cs="Arial"/>
          <w:b/>
          <w:bCs/>
          <w:szCs w:val="22"/>
        </w:rPr>
        <w:t>Agreement</w:t>
      </w:r>
      <w:r w:rsidRPr="00990CA0">
        <w:rPr>
          <w:rFonts w:asciiTheme="minorHAnsi" w:hAnsiTheme="minorHAnsi" w:cs="Arial"/>
          <w:szCs w:val="22"/>
        </w:rPr>
        <w:t xml:space="preserve">, or persistently disregard laws or regulations applicable to performance under the terms of this </w:t>
      </w:r>
      <w:r w:rsidRPr="00990CA0">
        <w:rPr>
          <w:rFonts w:asciiTheme="minorHAnsi" w:hAnsiTheme="minorHAnsi" w:cs="Arial"/>
          <w:b/>
          <w:bCs/>
          <w:szCs w:val="22"/>
        </w:rPr>
        <w:t>Agreement</w:t>
      </w:r>
      <w:r w:rsidRPr="00990CA0">
        <w:rPr>
          <w:rFonts w:asciiTheme="minorHAnsi" w:hAnsiTheme="minorHAnsi" w:cs="Arial"/>
          <w:szCs w:val="22"/>
        </w:rPr>
        <w:t xml:space="preserve">, either party may terminate this </w:t>
      </w:r>
      <w:r w:rsidRPr="00990CA0">
        <w:rPr>
          <w:rFonts w:asciiTheme="minorHAnsi" w:hAnsiTheme="minorHAnsi" w:cs="Arial"/>
          <w:b/>
          <w:bCs/>
          <w:szCs w:val="22"/>
        </w:rPr>
        <w:t>Agreement</w:t>
      </w:r>
      <w:r w:rsidRPr="00990CA0">
        <w:rPr>
          <w:rFonts w:asciiTheme="minorHAnsi" w:hAnsiTheme="minorHAnsi" w:cs="Arial"/>
          <w:szCs w:val="22"/>
        </w:rPr>
        <w:t xml:space="preserve"> without prejudice to any other right or remedy, after giving the other party at least thirty (30) days' prior written notice of such termination. </w:t>
      </w:r>
    </w:p>
    <w:p w:rsidR="008A7AEB" w:rsidRPr="00990CA0" w:rsidRDefault="008A7AEB" w:rsidP="008A7AEB">
      <w:pPr>
        <w:tabs>
          <w:tab w:val="left" w:pos="10080"/>
        </w:tabs>
        <w:rPr>
          <w:rFonts w:asciiTheme="minorHAnsi" w:hAnsiTheme="minorHAnsi" w:cs="Arial"/>
          <w:szCs w:val="22"/>
        </w:rPr>
      </w:pPr>
      <w:r w:rsidRPr="00990CA0">
        <w:rPr>
          <w:rFonts w:asciiTheme="minorHAnsi" w:hAnsiTheme="minorHAnsi" w:cs="Arial"/>
          <w:szCs w:val="22"/>
        </w:rPr>
        <w:t> </w:t>
      </w:r>
    </w:p>
    <w:p w:rsidR="00990CA0" w:rsidRDefault="00990CA0" w:rsidP="008A7AEB">
      <w:pPr>
        <w:tabs>
          <w:tab w:val="left" w:pos="10080"/>
        </w:tabs>
        <w:rPr>
          <w:rFonts w:asciiTheme="minorHAnsi" w:hAnsiTheme="minorHAnsi" w:cs="Arial"/>
          <w:b/>
          <w:bCs/>
          <w:szCs w:val="22"/>
        </w:rPr>
      </w:pPr>
    </w:p>
    <w:p w:rsidR="00990CA0" w:rsidRDefault="00990CA0" w:rsidP="008A7AEB">
      <w:pPr>
        <w:tabs>
          <w:tab w:val="left" w:pos="10080"/>
        </w:tabs>
        <w:rPr>
          <w:rFonts w:asciiTheme="minorHAnsi" w:hAnsiTheme="minorHAnsi" w:cs="Arial"/>
          <w:b/>
          <w:bCs/>
          <w:szCs w:val="22"/>
        </w:rPr>
      </w:pPr>
    </w:p>
    <w:p w:rsidR="00990CA0" w:rsidRDefault="00990CA0" w:rsidP="008A7AEB">
      <w:pPr>
        <w:tabs>
          <w:tab w:val="left" w:pos="10080"/>
        </w:tabs>
        <w:rPr>
          <w:rFonts w:asciiTheme="minorHAnsi" w:hAnsiTheme="minorHAnsi" w:cs="Arial"/>
          <w:b/>
          <w:bCs/>
          <w:szCs w:val="22"/>
        </w:rPr>
      </w:pPr>
    </w:p>
    <w:p w:rsidR="00990CA0" w:rsidRDefault="00990CA0" w:rsidP="008A7AEB">
      <w:pPr>
        <w:tabs>
          <w:tab w:val="left" w:pos="10080"/>
        </w:tabs>
        <w:rPr>
          <w:rFonts w:asciiTheme="minorHAnsi" w:hAnsiTheme="minorHAnsi" w:cs="Arial"/>
          <w:b/>
          <w:bCs/>
          <w:szCs w:val="22"/>
        </w:rPr>
      </w:pPr>
    </w:p>
    <w:p w:rsidR="00990CA0" w:rsidRDefault="00990CA0" w:rsidP="008A7AEB">
      <w:pPr>
        <w:tabs>
          <w:tab w:val="left" w:pos="10080"/>
        </w:tabs>
        <w:rPr>
          <w:rFonts w:asciiTheme="minorHAnsi" w:hAnsiTheme="minorHAnsi" w:cs="Arial"/>
          <w:b/>
          <w:bCs/>
          <w:szCs w:val="22"/>
        </w:rPr>
      </w:pPr>
    </w:p>
    <w:p w:rsidR="00990CA0" w:rsidRDefault="00990CA0" w:rsidP="008A7AEB">
      <w:pPr>
        <w:tabs>
          <w:tab w:val="left" w:pos="10080"/>
        </w:tabs>
        <w:rPr>
          <w:rFonts w:asciiTheme="minorHAnsi" w:hAnsiTheme="minorHAnsi" w:cs="Arial"/>
          <w:b/>
          <w:bCs/>
          <w:szCs w:val="22"/>
        </w:rPr>
      </w:pPr>
    </w:p>
    <w:p w:rsidR="00990CA0" w:rsidRDefault="00990CA0" w:rsidP="008A7AEB">
      <w:pPr>
        <w:tabs>
          <w:tab w:val="left" w:pos="10080"/>
        </w:tabs>
        <w:rPr>
          <w:rFonts w:asciiTheme="minorHAnsi" w:hAnsiTheme="minorHAnsi" w:cs="Arial"/>
          <w:b/>
          <w:bCs/>
          <w:szCs w:val="22"/>
        </w:rPr>
      </w:pPr>
    </w:p>
    <w:p w:rsidR="00990CA0" w:rsidRDefault="00990CA0" w:rsidP="008A7AEB">
      <w:pPr>
        <w:tabs>
          <w:tab w:val="left" w:pos="10080"/>
        </w:tabs>
        <w:rPr>
          <w:rFonts w:asciiTheme="minorHAnsi" w:hAnsiTheme="minorHAnsi" w:cs="Arial"/>
          <w:b/>
          <w:bCs/>
          <w:szCs w:val="22"/>
        </w:rPr>
      </w:pPr>
    </w:p>
    <w:p w:rsidR="00990CA0" w:rsidRDefault="00990CA0" w:rsidP="008A7AEB">
      <w:pPr>
        <w:tabs>
          <w:tab w:val="left" w:pos="10080"/>
        </w:tabs>
        <w:rPr>
          <w:rFonts w:asciiTheme="minorHAnsi" w:hAnsiTheme="minorHAnsi" w:cs="Arial"/>
          <w:b/>
          <w:bCs/>
          <w:szCs w:val="22"/>
        </w:rPr>
      </w:pPr>
    </w:p>
    <w:p w:rsidR="008A7AEB" w:rsidRPr="00990CA0" w:rsidRDefault="008A7AEB" w:rsidP="008A7AEB">
      <w:pPr>
        <w:tabs>
          <w:tab w:val="left" w:pos="10080"/>
        </w:tabs>
        <w:rPr>
          <w:rFonts w:asciiTheme="minorHAnsi" w:hAnsiTheme="minorHAnsi" w:cs="Arial"/>
          <w:b/>
          <w:bCs/>
          <w:szCs w:val="22"/>
        </w:rPr>
      </w:pPr>
      <w:r w:rsidRPr="00990CA0">
        <w:rPr>
          <w:rFonts w:asciiTheme="minorHAnsi" w:hAnsiTheme="minorHAnsi" w:cs="Arial"/>
          <w:b/>
          <w:bCs/>
          <w:szCs w:val="22"/>
        </w:rPr>
        <w:t>Notices</w:t>
      </w:r>
    </w:p>
    <w:p w:rsidR="00196297" w:rsidRPr="00990CA0" w:rsidRDefault="00196297" w:rsidP="008A7AEB">
      <w:pPr>
        <w:tabs>
          <w:tab w:val="left" w:pos="10080"/>
        </w:tabs>
        <w:rPr>
          <w:rFonts w:asciiTheme="minorHAnsi" w:hAnsiTheme="minorHAnsi" w:cs="Arial"/>
          <w:szCs w:val="22"/>
        </w:rPr>
      </w:pPr>
    </w:p>
    <w:p w:rsidR="008A7AEB" w:rsidRPr="00990CA0" w:rsidRDefault="008A7AEB" w:rsidP="00196297">
      <w:pPr>
        <w:pStyle w:val="ListParagraph"/>
        <w:numPr>
          <w:ilvl w:val="0"/>
          <w:numId w:val="11"/>
        </w:numPr>
        <w:tabs>
          <w:tab w:val="left" w:pos="10080"/>
        </w:tabs>
        <w:rPr>
          <w:rFonts w:asciiTheme="minorHAnsi" w:hAnsiTheme="minorHAnsi" w:cs="Arial"/>
          <w:szCs w:val="22"/>
        </w:rPr>
      </w:pPr>
      <w:r w:rsidRPr="00990CA0">
        <w:rPr>
          <w:rFonts w:asciiTheme="minorHAnsi" w:hAnsiTheme="minorHAnsi" w:cs="Arial"/>
          <w:szCs w:val="22"/>
        </w:rPr>
        <w:t xml:space="preserve">Any and all notices required or permitted to be given under this </w:t>
      </w:r>
      <w:r w:rsidRPr="00990CA0">
        <w:rPr>
          <w:rFonts w:asciiTheme="minorHAnsi" w:hAnsiTheme="minorHAnsi" w:cs="Arial"/>
          <w:b/>
          <w:bCs/>
          <w:szCs w:val="22"/>
        </w:rPr>
        <w:t>Agreement</w:t>
      </w:r>
      <w:r w:rsidRPr="00990CA0">
        <w:rPr>
          <w:rFonts w:asciiTheme="minorHAnsi" w:hAnsiTheme="minorHAnsi" w:cs="Arial"/>
          <w:szCs w:val="22"/>
        </w:rPr>
        <w:t xml:space="preserve"> shall be in writing and shall be delivered to the party entitled to receive the same by hand or by U. S. Certified Mail, return receipt requested, addressed as indicated in the heading to this </w:t>
      </w:r>
      <w:r w:rsidRPr="00990CA0">
        <w:rPr>
          <w:rFonts w:asciiTheme="minorHAnsi" w:hAnsiTheme="minorHAnsi" w:cs="Arial"/>
          <w:b/>
          <w:bCs/>
          <w:szCs w:val="22"/>
        </w:rPr>
        <w:t>Agreement</w:t>
      </w:r>
      <w:r w:rsidRPr="00990CA0">
        <w:rPr>
          <w:rFonts w:asciiTheme="minorHAnsi" w:hAnsiTheme="minorHAnsi" w:cs="Arial"/>
          <w:szCs w:val="22"/>
        </w:rPr>
        <w:t xml:space="preserve">, or to such other addresses as a party shall from time to time advise the other party.  Any notice given under this </w:t>
      </w:r>
      <w:r w:rsidRPr="00990CA0">
        <w:rPr>
          <w:rFonts w:asciiTheme="minorHAnsi" w:hAnsiTheme="minorHAnsi" w:cs="Arial"/>
          <w:b/>
          <w:bCs/>
          <w:szCs w:val="22"/>
        </w:rPr>
        <w:t>Agreement</w:t>
      </w:r>
      <w:r w:rsidRPr="00990CA0">
        <w:rPr>
          <w:rFonts w:asciiTheme="minorHAnsi" w:hAnsiTheme="minorHAnsi" w:cs="Arial"/>
          <w:szCs w:val="22"/>
        </w:rPr>
        <w:t xml:space="preserve"> shall be effective, if sent by mail, on the date of placing the same in the United States Mail, and if by personal delivery, the date of such delivery.</w:t>
      </w:r>
    </w:p>
    <w:p w:rsidR="008A7AEB" w:rsidRPr="00990CA0" w:rsidRDefault="008A7AEB" w:rsidP="00196297">
      <w:pPr>
        <w:pStyle w:val="ListParagraph"/>
        <w:numPr>
          <w:ilvl w:val="0"/>
          <w:numId w:val="11"/>
        </w:numPr>
        <w:tabs>
          <w:tab w:val="left" w:pos="10080"/>
        </w:tabs>
        <w:rPr>
          <w:rFonts w:asciiTheme="minorHAnsi" w:hAnsiTheme="minorHAnsi" w:cs="Arial"/>
          <w:szCs w:val="22"/>
        </w:rPr>
      </w:pPr>
      <w:r w:rsidRPr="00990CA0">
        <w:rPr>
          <w:rFonts w:asciiTheme="minorHAnsi" w:hAnsiTheme="minorHAnsi" w:cs="Arial"/>
          <w:szCs w:val="22"/>
        </w:rPr>
        <w:t xml:space="preserve">Alternatively, any such notice may be given by facsimile to the telephone number of the other party as disclosed and indicated in the heading to this </w:t>
      </w:r>
      <w:r w:rsidRPr="00990CA0">
        <w:rPr>
          <w:rFonts w:asciiTheme="minorHAnsi" w:hAnsiTheme="minorHAnsi" w:cs="Arial"/>
          <w:b/>
          <w:bCs/>
          <w:szCs w:val="22"/>
        </w:rPr>
        <w:t>Agreement</w:t>
      </w:r>
      <w:r w:rsidRPr="00990CA0">
        <w:rPr>
          <w:rFonts w:asciiTheme="minorHAnsi" w:hAnsiTheme="minorHAnsi" w:cs="Arial"/>
          <w:szCs w:val="22"/>
        </w:rPr>
        <w:t>.  Any notice given by facsimile shall be effective on the date it is sent provided the receiving party gives evidence of receipt or the sending party obtains evidence of receipt by machine confirmation.</w:t>
      </w:r>
    </w:p>
    <w:p w:rsidR="008A7AEB" w:rsidRPr="00990CA0" w:rsidRDefault="008A7AEB" w:rsidP="008A7AEB">
      <w:pPr>
        <w:tabs>
          <w:tab w:val="left" w:pos="10080"/>
        </w:tabs>
        <w:rPr>
          <w:rFonts w:asciiTheme="minorHAnsi" w:hAnsiTheme="minorHAnsi" w:cs="Arial"/>
          <w:szCs w:val="22"/>
        </w:rPr>
      </w:pPr>
      <w:r w:rsidRPr="00990CA0">
        <w:rPr>
          <w:rFonts w:asciiTheme="minorHAnsi" w:hAnsiTheme="minorHAnsi" w:cs="Arial"/>
          <w:szCs w:val="22"/>
        </w:rPr>
        <w:t xml:space="preserve">        </w:t>
      </w:r>
    </w:p>
    <w:p w:rsidR="00C07607" w:rsidRPr="00990CA0" w:rsidRDefault="008A7AEB" w:rsidP="008A7AEB">
      <w:pPr>
        <w:tabs>
          <w:tab w:val="left" w:pos="10080"/>
        </w:tabs>
        <w:rPr>
          <w:rFonts w:asciiTheme="minorHAnsi" w:hAnsiTheme="minorHAnsi" w:cs="Arial"/>
          <w:szCs w:val="22"/>
        </w:rPr>
      </w:pPr>
      <w:r w:rsidRPr="00990CA0">
        <w:rPr>
          <w:rFonts w:asciiTheme="minorHAnsi" w:hAnsiTheme="minorHAnsi" w:cs="Arial"/>
          <w:b/>
          <w:bCs/>
          <w:szCs w:val="22"/>
        </w:rPr>
        <w:t>No Back Solicitation Agreement</w:t>
      </w:r>
    </w:p>
    <w:p w:rsidR="00C07607" w:rsidRPr="00990CA0" w:rsidRDefault="00C07607" w:rsidP="008A7AEB">
      <w:pPr>
        <w:tabs>
          <w:tab w:val="left" w:pos="10080"/>
        </w:tabs>
        <w:rPr>
          <w:rFonts w:asciiTheme="minorHAnsi" w:hAnsiTheme="minorHAnsi" w:cs="Arial"/>
          <w:szCs w:val="22"/>
        </w:rPr>
      </w:pPr>
    </w:p>
    <w:p w:rsidR="008A7AEB" w:rsidRPr="00990CA0" w:rsidRDefault="008A7AEB" w:rsidP="008A7AEB">
      <w:pPr>
        <w:tabs>
          <w:tab w:val="left" w:pos="10080"/>
        </w:tabs>
        <w:rPr>
          <w:rFonts w:asciiTheme="minorHAnsi" w:hAnsiTheme="minorHAnsi" w:cs="Arial"/>
          <w:szCs w:val="22"/>
        </w:rPr>
      </w:pPr>
      <w:r w:rsidRPr="00990CA0">
        <w:rPr>
          <w:rFonts w:asciiTheme="minorHAnsi" w:hAnsiTheme="minorHAnsi" w:cs="Arial"/>
          <w:b/>
          <w:bCs/>
          <w:szCs w:val="22"/>
        </w:rPr>
        <w:t>CARRIER</w:t>
      </w:r>
      <w:r w:rsidRPr="00990CA0">
        <w:rPr>
          <w:rFonts w:asciiTheme="minorHAnsi" w:hAnsiTheme="minorHAnsi" w:cs="Arial"/>
          <w:szCs w:val="22"/>
        </w:rPr>
        <w:t xml:space="preserve"> shall not solicit traffic from any consignor, consignee, or Customer of </w:t>
      </w:r>
      <w:r w:rsidRPr="00990CA0">
        <w:rPr>
          <w:rFonts w:asciiTheme="minorHAnsi" w:hAnsiTheme="minorHAnsi" w:cs="Arial"/>
          <w:b/>
          <w:bCs/>
          <w:szCs w:val="22"/>
        </w:rPr>
        <w:t>BROKER</w:t>
      </w:r>
      <w:r w:rsidRPr="00990CA0">
        <w:rPr>
          <w:rFonts w:asciiTheme="minorHAnsi" w:hAnsiTheme="minorHAnsi" w:cs="Arial"/>
          <w:szCs w:val="22"/>
        </w:rPr>
        <w:t xml:space="preserve"> (collectively referred to as "CUSTOMERS") where either (1) the availability of such traffic first became known to </w:t>
      </w:r>
      <w:r w:rsidRPr="00990CA0">
        <w:rPr>
          <w:rFonts w:asciiTheme="minorHAnsi" w:hAnsiTheme="minorHAnsi" w:cs="Arial"/>
          <w:b/>
          <w:bCs/>
          <w:szCs w:val="22"/>
        </w:rPr>
        <w:t>CARRIER</w:t>
      </w:r>
      <w:r w:rsidRPr="00990CA0">
        <w:rPr>
          <w:rFonts w:asciiTheme="minorHAnsi" w:hAnsiTheme="minorHAnsi" w:cs="Arial"/>
          <w:szCs w:val="22"/>
        </w:rPr>
        <w:t xml:space="preserve"> as a result of BROKER's efforts, or (2) the traffic of the </w:t>
      </w:r>
      <w:r w:rsidRPr="00990CA0">
        <w:rPr>
          <w:rFonts w:asciiTheme="minorHAnsi" w:hAnsiTheme="minorHAnsi" w:cs="Arial"/>
          <w:b/>
          <w:bCs/>
          <w:szCs w:val="22"/>
        </w:rPr>
        <w:t>BROKER</w:t>
      </w:r>
      <w:r w:rsidRPr="00990CA0">
        <w:rPr>
          <w:rFonts w:asciiTheme="minorHAnsi" w:hAnsiTheme="minorHAnsi" w:cs="Arial"/>
          <w:szCs w:val="22"/>
        </w:rPr>
        <w:t xml:space="preserve">, consignor, consignee or customer of the </w:t>
      </w:r>
      <w:r w:rsidRPr="00990CA0">
        <w:rPr>
          <w:rFonts w:asciiTheme="minorHAnsi" w:hAnsiTheme="minorHAnsi" w:cs="Arial"/>
          <w:b/>
          <w:bCs/>
          <w:szCs w:val="22"/>
        </w:rPr>
        <w:t>BROKER</w:t>
      </w:r>
      <w:r w:rsidRPr="00990CA0">
        <w:rPr>
          <w:rFonts w:asciiTheme="minorHAnsi" w:hAnsiTheme="minorHAnsi" w:cs="Arial"/>
          <w:szCs w:val="22"/>
        </w:rPr>
        <w:t xml:space="preserve"> was first tendered to the </w:t>
      </w:r>
      <w:r w:rsidRPr="00990CA0">
        <w:rPr>
          <w:rFonts w:asciiTheme="minorHAnsi" w:hAnsiTheme="minorHAnsi" w:cs="Arial"/>
          <w:b/>
          <w:bCs/>
          <w:szCs w:val="22"/>
        </w:rPr>
        <w:t>CARRIER</w:t>
      </w:r>
      <w:r w:rsidRPr="00990CA0">
        <w:rPr>
          <w:rFonts w:asciiTheme="minorHAnsi" w:hAnsiTheme="minorHAnsi" w:cs="Arial"/>
          <w:szCs w:val="22"/>
        </w:rPr>
        <w:t xml:space="preserve"> by the </w:t>
      </w:r>
      <w:r w:rsidRPr="00990CA0">
        <w:rPr>
          <w:rFonts w:asciiTheme="minorHAnsi" w:hAnsiTheme="minorHAnsi" w:cs="Arial"/>
          <w:b/>
          <w:bCs/>
          <w:szCs w:val="22"/>
        </w:rPr>
        <w:t>BROKER</w:t>
      </w:r>
      <w:r w:rsidRPr="00990CA0">
        <w:rPr>
          <w:rFonts w:asciiTheme="minorHAnsi" w:hAnsiTheme="minorHAnsi" w:cs="Arial"/>
          <w:szCs w:val="22"/>
        </w:rPr>
        <w:t xml:space="preserve">.  If </w:t>
      </w:r>
      <w:r w:rsidRPr="00990CA0">
        <w:rPr>
          <w:rFonts w:asciiTheme="minorHAnsi" w:hAnsiTheme="minorHAnsi" w:cs="Arial"/>
          <w:b/>
          <w:bCs/>
          <w:szCs w:val="22"/>
        </w:rPr>
        <w:t>CARRIER</w:t>
      </w:r>
      <w:r w:rsidRPr="00990CA0">
        <w:rPr>
          <w:rFonts w:asciiTheme="minorHAnsi" w:hAnsiTheme="minorHAnsi" w:cs="Arial"/>
          <w:szCs w:val="22"/>
        </w:rPr>
        <w:t xml:space="preserve"> breaches this </w:t>
      </w:r>
      <w:r w:rsidRPr="00990CA0">
        <w:rPr>
          <w:rFonts w:asciiTheme="minorHAnsi" w:hAnsiTheme="minorHAnsi" w:cs="Arial"/>
          <w:b/>
          <w:bCs/>
          <w:szCs w:val="22"/>
        </w:rPr>
        <w:t>Agreement</w:t>
      </w:r>
      <w:r w:rsidRPr="00990CA0">
        <w:rPr>
          <w:rFonts w:asciiTheme="minorHAnsi" w:hAnsiTheme="minorHAnsi" w:cs="Arial"/>
          <w:szCs w:val="22"/>
        </w:rPr>
        <w:t xml:space="preserve"> and "back-solicits" the BROKER's customers, and obtains traffic from such customer, </w:t>
      </w:r>
      <w:r w:rsidRPr="00990CA0">
        <w:rPr>
          <w:rFonts w:asciiTheme="minorHAnsi" w:hAnsiTheme="minorHAnsi" w:cs="Arial"/>
          <w:b/>
          <w:bCs/>
          <w:szCs w:val="22"/>
        </w:rPr>
        <w:t>BROKER</w:t>
      </w:r>
      <w:r w:rsidRPr="00990CA0">
        <w:rPr>
          <w:rFonts w:asciiTheme="minorHAnsi" w:hAnsiTheme="minorHAnsi" w:cs="Arial"/>
          <w:szCs w:val="22"/>
        </w:rPr>
        <w:t xml:space="preserve"> then is entitled, for a period of fifteen (15) months after the involved traffic first begins to move, to a commission from the </w:t>
      </w:r>
      <w:r w:rsidRPr="00990CA0">
        <w:rPr>
          <w:rFonts w:asciiTheme="minorHAnsi" w:hAnsiTheme="minorHAnsi" w:cs="Arial"/>
          <w:b/>
          <w:bCs/>
          <w:szCs w:val="22"/>
        </w:rPr>
        <w:t>CARRIER</w:t>
      </w:r>
      <w:r w:rsidRPr="00990CA0">
        <w:rPr>
          <w:rFonts w:asciiTheme="minorHAnsi" w:hAnsiTheme="minorHAnsi" w:cs="Arial"/>
          <w:szCs w:val="22"/>
        </w:rPr>
        <w:t xml:space="preserve"> equal to Fifteen (15%) Percent of the transportation revenue received on the movement of the traffic.  </w:t>
      </w:r>
      <w:r w:rsidRPr="00990CA0">
        <w:rPr>
          <w:rFonts w:asciiTheme="minorHAnsi" w:hAnsiTheme="minorHAnsi" w:cs="Arial"/>
          <w:b/>
          <w:bCs/>
          <w:szCs w:val="22"/>
        </w:rPr>
        <w:t>CARRIER</w:t>
      </w:r>
      <w:r w:rsidRPr="00990CA0">
        <w:rPr>
          <w:rFonts w:asciiTheme="minorHAnsi" w:hAnsiTheme="minorHAnsi" w:cs="Arial"/>
          <w:szCs w:val="22"/>
        </w:rPr>
        <w:t xml:space="preserve"> further agrees that </w:t>
      </w:r>
      <w:r w:rsidRPr="00990CA0">
        <w:rPr>
          <w:rFonts w:asciiTheme="minorHAnsi" w:hAnsiTheme="minorHAnsi" w:cs="Arial"/>
          <w:b/>
          <w:bCs/>
          <w:szCs w:val="22"/>
        </w:rPr>
        <w:t>BROKER</w:t>
      </w:r>
      <w:r w:rsidRPr="00990CA0">
        <w:rPr>
          <w:rFonts w:asciiTheme="minorHAnsi" w:hAnsiTheme="minorHAnsi" w:cs="Arial"/>
          <w:szCs w:val="22"/>
        </w:rPr>
        <w:t xml:space="preserve"> may publicly report this breach of the </w:t>
      </w:r>
      <w:r w:rsidRPr="00990CA0">
        <w:rPr>
          <w:rFonts w:asciiTheme="minorHAnsi" w:hAnsiTheme="minorHAnsi" w:cs="Arial"/>
          <w:b/>
          <w:bCs/>
          <w:szCs w:val="22"/>
        </w:rPr>
        <w:t>Agreement</w:t>
      </w:r>
      <w:r w:rsidRPr="00990CA0">
        <w:rPr>
          <w:rFonts w:asciiTheme="minorHAnsi" w:hAnsiTheme="minorHAnsi" w:cs="Arial"/>
          <w:szCs w:val="22"/>
        </w:rPr>
        <w:t>, if it occurs, to any trade association or publication, and that the facts of the breach may be published. </w:t>
      </w:r>
    </w:p>
    <w:p w:rsidR="00C07607" w:rsidRPr="00990CA0" w:rsidRDefault="00C07607" w:rsidP="008A7AEB">
      <w:pPr>
        <w:tabs>
          <w:tab w:val="left" w:pos="10080"/>
        </w:tabs>
        <w:rPr>
          <w:rFonts w:asciiTheme="minorHAnsi" w:hAnsiTheme="minorHAnsi" w:cs="Arial"/>
          <w:b/>
          <w:bCs/>
          <w:szCs w:val="22"/>
        </w:rPr>
      </w:pPr>
    </w:p>
    <w:p w:rsidR="008A7AEB" w:rsidRPr="00990CA0" w:rsidRDefault="008A7AEB" w:rsidP="008A7AEB">
      <w:pPr>
        <w:tabs>
          <w:tab w:val="left" w:pos="10080"/>
        </w:tabs>
        <w:rPr>
          <w:rFonts w:asciiTheme="minorHAnsi" w:hAnsiTheme="minorHAnsi" w:cs="Arial"/>
          <w:b/>
          <w:bCs/>
          <w:szCs w:val="22"/>
        </w:rPr>
      </w:pPr>
      <w:r w:rsidRPr="00990CA0">
        <w:rPr>
          <w:rFonts w:asciiTheme="minorHAnsi" w:hAnsiTheme="minorHAnsi" w:cs="Arial"/>
          <w:b/>
          <w:bCs/>
          <w:szCs w:val="22"/>
        </w:rPr>
        <w:t>Miscellaneous</w:t>
      </w:r>
    </w:p>
    <w:p w:rsidR="00C07607" w:rsidRPr="00990CA0" w:rsidRDefault="00C07607" w:rsidP="008A7AEB">
      <w:pPr>
        <w:tabs>
          <w:tab w:val="left" w:pos="10080"/>
        </w:tabs>
        <w:rPr>
          <w:rFonts w:asciiTheme="minorHAnsi" w:hAnsiTheme="minorHAnsi" w:cs="Arial"/>
          <w:szCs w:val="22"/>
        </w:rPr>
      </w:pPr>
    </w:p>
    <w:p w:rsidR="005C4332" w:rsidRPr="00990CA0" w:rsidRDefault="008A7AEB" w:rsidP="008A7AEB">
      <w:pPr>
        <w:pStyle w:val="ListParagraph"/>
        <w:numPr>
          <w:ilvl w:val="0"/>
          <w:numId w:val="12"/>
        </w:numPr>
        <w:tabs>
          <w:tab w:val="left" w:pos="10080"/>
        </w:tabs>
        <w:rPr>
          <w:rFonts w:asciiTheme="minorHAnsi" w:hAnsiTheme="minorHAnsi" w:cs="Arial"/>
          <w:szCs w:val="22"/>
        </w:rPr>
      </w:pPr>
      <w:r w:rsidRPr="00990CA0">
        <w:rPr>
          <w:rFonts w:asciiTheme="minorHAnsi" w:hAnsiTheme="minorHAnsi" w:cs="Arial"/>
          <w:szCs w:val="22"/>
        </w:rPr>
        <w:t xml:space="preserve">This </w:t>
      </w:r>
      <w:r w:rsidRPr="00990CA0">
        <w:rPr>
          <w:rFonts w:asciiTheme="minorHAnsi" w:hAnsiTheme="minorHAnsi" w:cs="Arial"/>
          <w:b/>
          <w:bCs/>
          <w:szCs w:val="22"/>
        </w:rPr>
        <w:t>Agreement</w:t>
      </w:r>
      <w:r w:rsidRPr="00990CA0">
        <w:rPr>
          <w:rFonts w:asciiTheme="minorHAnsi" w:hAnsiTheme="minorHAnsi" w:cs="Arial"/>
          <w:szCs w:val="22"/>
        </w:rPr>
        <w:t xml:space="preserve"> contains the entire understanding between the parties with respect to the subject matter treated herein.</w:t>
      </w:r>
    </w:p>
    <w:p w:rsidR="005C4332" w:rsidRPr="00990CA0" w:rsidRDefault="008A7AEB" w:rsidP="008A7AEB">
      <w:pPr>
        <w:pStyle w:val="ListParagraph"/>
        <w:numPr>
          <w:ilvl w:val="0"/>
          <w:numId w:val="12"/>
        </w:numPr>
        <w:tabs>
          <w:tab w:val="left" w:pos="10080"/>
        </w:tabs>
        <w:rPr>
          <w:rFonts w:asciiTheme="minorHAnsi" w:hAnsiTheme="minorHAnsi" w:cs="Arial"/>
          <w:szCs w:val="22"/>
        </w:rPr>
      </w:pPr>
      <w:r w:rsidRPr="00990CA0">
        <w:rPr>
          <w:rFonts w:asciiTheme="minorHAnsi" w:hAnsiTheme="minorHAnsi" w:cs="Arial"/>
          <w:szCs w:val="22"/>
        </w:rPr>
        <w:t xml:space="preserve">This </w:t>
      </w:r>
      <w:r w:rsidRPr="00990CA0">
        <w:rPr>
          <w:rFonts w:asciiTheme="minorHAnsi" w:hAnsiTheme="minorHAnsi" w:cs="Arial"/>
          <w:b/>
          <w:bCs/>
          <w:szCs w:val="22"/>
        </w:rPr>
        <w:t>Agreement</w:t>
      </w:r>
      <w:r w:rsidRPr="00990CA0">
        <w:rPr>
          <w:rFonts w:asciiTheme="minorHAnsi" w:hAnsiTheme="minorHAnsi" w:cs="Arial"/>
          <w:szCs w:val="22"/>
        </w:rPr>
        <w:t xml:space="preserve"> supersedes and cancels all prior letters of intent, agreements, understandings, offers and assurances, oral or written, of any party, and shall be the sole </w:t>
      </w:r>
      <w:r w:rsidRPr="00990CA0">
        <w:rPr>
          <w:rFonts w:asciiTheme="minorHAnsi" w:hAnsiTheme="minorHAnsi" w:cs="Arial"/>
          <w:b/>
          <w:bCs/>
          <w:szCs w:val="22"/>
        </w:rPr>
        <w:t>agreement</w:t>
      </w:r>
      <w:r w:rsidRPr="00990CA0">
        <w:rPr>
          <w:rFonts w:asciiTheme="minorHAnsi" w:hAnsiTheme="minorHAnsi" w:cs="Arial"/>
          <w:szCs w:val="22"/>
        </w:rPr>
        <w:t xml:space="preserve"> with respect to the matters involved, except as may be agreed to in writing by subsequent amendments.</w:t>
      </w:r>
    </w:p>
    <w:p w:rsidR="005C4332" w:rsidRPr="00990CA0" w:rsidRDefault="008A7AEB" w:rsidP="008A7AEB">
      <w:pPr>
        <w:pStyle w:val="ListParagraph"/>
        <w:numPr>
          <w:ilvl w:val="0"/>
          <w:numId w:val="12"/>
        </w:numPr>
        <w:tabs>
          <w:tab w:val="left" w:pos="10080"/>
        </w:tabs>
        <w:rPr>
          <w:rFonts w:asciiTheme="minorHAnsi" w:hAnsiTheme="minorHAnsi" w:cs="Arial"/>
          <w:szCs w:val="22"/>
        </w:rPr>
      </w:pPr>
      <w:r w:rsidRPr="00990CA0">
        <w:rPr>
          <w:rFonts w:asciiTheme="minorHAnsi" w:hAnsiTheme="minorHAnsi" w:cs="Arial"/>
          <w:szCs w:val="22"/>
        </w:rPr>
        <w:t xml:space="preserve">This </w:t>
      </w:r>
      <w:r w:rsidRPr="00990CA0">
        <w:rPr>
          <w:rFonts w:asciiTheme="minorHAnsi" w:hAnsiTheme="minorHAnsi" w:cs="Arial"/>
          <w:b/>
          <w:bCs/>
          <w:szCs w:val="22"/>
        </w:rPr>
        <w:t>Agreement</w:t>
      </w:r>
      <w:r w:rsidRPr="00990CA0">
        <w:rPr>
          <w:rFonts w:asciiTheme="minorHAnsi" w:hAnsiTheme="minorHAnsi" w:cs="Arial"/>
          <w:szCs w:val="22"/>
        </w:rPr>
        <w:t xml:space="preserve"> is being delivered and is intended to be performed in the </w:t>
      </w:r>
      <w:r w:rsidR="00990CA0" w:rsidRPr="00990CA0">
        <w:rPr>
          <w:rFonts w:asciiTheme="minorHAnsi" w:hAnsiTheme="minorHAnsi" w:cs="Arial"/>
          <w:szCs w:val="22"/>
          <w:highlight w:val="yellow"/>
        </w:rPr>
        <w:t>Your State</w:t>
      </w:r>
      <w:r w:rsidR="00990CA0">
        <w:rPr>
          <w:rFonts w:asciiTheme="minorHAnsi" w:hAnsiTheme="minorHAnsi" w:cs="Arial"/>
          <w:szCs w:val="22"/>
        </w:rPr>
        <w:t xml:space="preserve"> </w:t>
      </w:r>
      <w:r w:rsidRPr="00990CA0">
        <w:rPr>
          <w:rFonts w:asciiTheme="minorHAnsi" w:hAnsiTheme="minorHAnsi" w:cs="Arial"/>
          <w:szCs w:val="22"/>
        </w:rPr>
        <w:t xml:space="preserve">and subject to the provisions of Title 49 of the United States Code (49 USC) and the Rules and Regulations of the FMCSA, USDOT, or their successors, which may govern by subject matter and jurisdictional supremacy, shall be construed and enforced in accordance with the laws of </w:t>
      </w:r>
      <w:r w:rsidR="00DF1AEB" w:rsidRPr="00990CA0">
        <w:rPr>
          <w:rFonts w:asciiTheme="minorHAnsi" w:hAnsiTheme="minorHAnsi" w:cs="Arial"/>
          <w:szCs w:val="22"/>
        </w:rPr>
        <w:t>Illinois</w:t>
      </w:r>
      <w:r w:rsidRPr="00990CA0">
        <w:rPr>
          <w:rFonts w:asciiTheme="minorHAnsi" w:hAnsiTheme="minorHAnsi" w:cs="Arial"/>
          <w:szCs w:val="22"/>
        </w:rPr>
        <w:t xml:space="preserve">. By execution of the </w:t>
      </w:r>
      <w:r w:rsidRPr="00990CA0">
        <w:rPr>
          <w:rFonts w:asciiTheme="minorHAnsi" w:hAnsiTheme="minorHAnsi" w:cs="Arial"/>
          <w:b/>
          <w:bCs/>
          <w:szCs w:val="22"/>
        </w:rPr>
        <w:t>Agreement</w:t>
      </w:r>
      <w:r w:rsidRPr="00990CA0">
        <w:rPr>
          <w:rFonts w:asciiTheme="minorHAnsi" w:hAnsiTheme="minorHAnsi" w:cs="Arial"/>
          <w:szCs w:val="22"/>
        </w:rPr>
        <w:t xml:space="preserve">, the </w:t>
      </w:r>
      <w:r w:rsidRPr="00990CA0">
        <w:rPr>
          <w:rFonts w:asciiTheme="minorHAnsi" w:hAnsiTheme="minorHAnsi" w:cs="Arial"/>
          <w:b/>
          <w:bCs/>
          <w:szCs w:val="22"/>
        </w:rPr>
        <w:t>BROKER</w:t>
      </w:r>
      <w:r w:rsidRPr="00990CA0">
        <w:rPr>
          <w:rFonts w:asciiTheme="minorHAnsi" w:hAnsiTheme="minorHAnsi" w:cs="Arial"/>
          <w:szCs w:val="22"/>
        </w:rPr>
        <w:t xml:space="preserve"> and </w:t>
      </w:r>
      <w:r w:rsidRPr="00990CA0">
        <w:rPr>
          <w:rFonts w:asciiTheme="minorHAnsi" w:hAnsiTheme="minorHAnsi" w:cs="Arial"/>
          <w:b/>
          <w:bCs/>
          <w:szCs w:val="22"/>
        </w:rPr>
        <w:t>CARRIER</w:t>
      </w:r>
      <w:r w:rsidRPr="00990CA0">
        <w:rPr>
          <w:rFonts w:asciiTheme="minorHAnsi" w:hAnsiTheme="minorHAnsi" w:cs="Arial"/>
          <w:szCs w:val="22"/>
        </w:rPr>
        <w:t xml:space="preserve"> agree and consent that any action brought to enforce the terms of this </w:t>
      </w:r>
      <w:r w:rsidRPr="00990CA0">
        <w:rPr>
          <w:rFonts w:asciiTheme="minorHAnsi" w:hAnsiTheme="minorHAnsi" w:cs="Arial"/>
          <w:b/>
          <w:bCs/>
          <w:szCs w:val="22"/>
        </w:rPr>
        <w:t>Agreement</w:t>
      </w:r>
      <w:r w:rsidRPr="00990CA0">
        <w:rPr>
          <w:rFonts w:asciiTheme="minorHAnsi" w:hAnsiTheme="minorHAnsi" w:cs="Arial"/>
          <w:szCs w:val="22"/>
        </w:rPr>
        <w:t xml:space="preserve">, or to collect any monies due under this </w:t>
      </w:r>
      <w:r w:rsidRPr="00990CA0">
        <w:rPr>
          <w:rFonts w:asciiTheme="minorHAnsi" w:hAnsiTheme="minorHAnsi" w:cs="Arial"/>
          <w:b/>
          <w:bCs/>
          <w:szCs w:val="22"/>
        </w:rPr>
        <w:t>Agreement</w:t>
      </w:r>
      <w:r w:rsidRPr="00990CA0">
        <w:rPr>
          <w:rFonts w:asciiTheme="minorHAnsi" w:hAnsiTheme="minorHAnsi" w:cs="Arial"/>
          <w:szCs w:val="22"/>
        </w:rPr>
        <w:t xml:space="preserve">, or any litigation regarding the transportation services or other matters relating to this </w:t>
      </w:r>
      <w:r w:rsidRPr="00990CA0">
        <w:rPr>
          <w:rFonts w:asciiTheme="minorHAnsi" w:hAnsiTheme="minorHAnsi" w:cs="Arial"/>
          <w:b/>
          <w:bCs/>
          <w:szCs w:val="22"/>
        </w:rPr>
        <w:t>Agreement</w:t>
      </w:r>
      <w:r w:rsidRPr="00990CA0">
        <w:rPr>
          <w:rFonts w:asciiTheme="minorHAnsi" w:hAnsiTheme="minorHAnsi" w:cs="Arial"/>
          <w:szCs w:val="22"/>
        </w:rPr>
        <w:t xml:space="preserve"> shall be brought in the courts in </w:t>
      </w:r>
      <w:r w:rsidR="00990CA0">
        <w:rPr>
          <w:rFonts w:asciiTheme="minorHAnsi" w:hAnsiTheme="minorHAnsi" w:cs="Arial"/>
          <w:szCs w:val="22"/>
          <w:highlight w:val="yellow"/>
        </w:rPr>
        <w:t xml:space="preserve">Your </w:t>
      </w:r>
      <w:r w:rsidR="00990CA0" w:rsidRPr="00990CA0">
        <w:rPr>
          <w:rFonts w:asciiTheme="minorHAnsi" w:hAnsiTheme="minorHAnsi" w:cs="Arial"/>
          <w:szCs w:val="22"/>
          <w:highlight w:val="yellow"/>
        </w:rPr>
        <w:t>County, State</w:t>
      </w:r>
    </w:p>
    <w:p w:rsidR="005C4332" w:rsidRDefault="008A7AEB" w:rsidP="008A7AEB">
      <w:pPr>
        <w:pStyle w:val="ListParagraph"/>
        <w:numPr>
          <w:ilvl w:val="0"/>
          <w:numId w:val="12"/>
        </w:numPr>
        <w:tabs>
          <w:tab w:val="left" w:pos="10080"/>
        </w:tabs>
        <w:rPr>
          <w:rFonts w:asciiTheme="minorHAnsi" w:hAnsiTheme="minorHAnsi" w:cs="Arial"/>
          <w:szCs w:val="22"/>
        </w:rPr>
      </w:pPr>
      <w:r w:rsidRPr="00990CA0">
        <w:rPr>
          <w:rFonts w:asciiTheme="minorHAnsi" w:hAnsiTheme="minorHAnsi" w:cs="Arial"/>
          <w:szCs w:val="22"/>
        </w:rPr>
        <w:t xml:space="preserve">This </w:t>
      </w:r>
      <w:r w:rsidRPr="00990CA0">
        <w:rPr>
          <w:rFonts w:asciiTheme="minorHAnsi" w:hAnsiTheme="minorHAnsi" w:cs="Arial"/>
          <w:b/>
          <w:bCs/>
          <w:szCs w:val="22"/>
        </w:rPr>
        <w:t>Agreement</w:t>
      </w:r>
      <w:r w:rsidRPr="00990CA0">
        <w:rPr>
          <w:rFonts w:asciiTheme="minorHAnsi" w:hAnsiTheme="minorHAnsi" w:cs="Arial"/>
          <w:szCs w:val="22"/>
        </w:rPr>
        <w:t xml:space="preserve"> shall be binding upon and shall inure to the benefit of the parties hereto, their personal representatives, heirs, successors and assigns.</w:t>
      </w:r>
    </w:p>
    <w:p w:rsidR="00990CA0" w:rsidRDefault="00990CA0" w:rsidP="00990CA0">
      <w:pPr>
        <w:tabs>
          <w:tab w:val="left" w:pos="10080"/>
        </w:tabs>
        <w:rPr>
          <w:rFonts w:asciiTheme="minorHAnsi" w:hAnsiTheme="minorHAnsi" w:cs="Arial"/>
          <w:szCs w:val="22"/>
        </w:rPr>
      </w:pPr>
    </w:p>
    <w:p w:rsidR="00990CA0" w:rsidRDefault="00990CA0" w:rsidP="00990CA0">
      <w:pPr>
        <w:tabs>
          <w:tab w:val="left" w:pos="10080"/>
        </w:tabs>
        <w:rPr>
          <w:rFonts w:asciiTheme="minorHAnsi" w:hAnsiTheme="minorHAnsi" w:cs="Arial"/>
          <w:szCs w:val="22"/>
        </w:rPr>
      </w:pPr>
    </w:p>
    <w:p w:rsidR="00990CA0" w:rsidRPr="00990CA0" w:rsidRDefault="00990CA0" w:rsidP="00990CA0">
      <w:pPr>
        <w:tabs>
          <w:tab w:val="left" w:pos="10080"/>
        </w:tabs>
        <w:rPr>
          <w:rFonts w:asciiTheme="minorHAnsi" w:hAnsiTheme="minorHAnsi" w:cs="Arial"/>
          <w:szCs w:val="22"/>
        </w:rPr>
      </w:pPr>
    </w:p>
    <w:p w:rsidR="005C4332" w:rsidRPr="00990CA0" w:rsidRDefault="005C4332" w:rsidP="005C4332">
      <w:pPr>
        <w:pStyle w:val="ListParagraph"/>
        <w:tabs>
          <w:tab w:val="left" w:pos="10080"/>
        </w:tabs>
        <w:rPr>
          <w:rFonts w:asciiTheme="minorHAnsi" w:hAnsiTheme="minorHAnsi" w:cs="Arial"/>
          <w:szCs w:val="22"/>
        </w:rPr>
      </w:pPr>
    </w:p>
    <w:p w:rsidR="005C4332" w:rsidRPr="00990CA0" w:rsidRDefault="005C4332" w:rsidP="005C4332">
      <w:pPr>
        <w:tabs>
          <w:tab w:val="left" w:pos="10080"/>
        </w:tabs>
        <w:ind w:left="360"/>
        <w:rPr>
          <w:rFonts w:asciiTheme="minorHAnsi" w:hAnsiTheme="minorHAnsi" w:cs="Arial"/>
          <w:szCs w:val="22"/>
        </w:rPr>
      </w:pPr>
    </w:p>
    <w:p w:rsidR="005C4332" w:rsidRPr="00990CA0" w:rsidRDefault="008A7AEB" w:rsidP="008A7AEB">
      <w:pPr>
        <w:pStyle w:val="ListParagraph"/>
        <w:numPr>
          <w:ilvl w:val="0"/>
          <w:numId w:val="12"/>
        </w:numPr>
        <w:tabs>
          <w:tab w:val="left" w:pos="10080"/>
        </w:tabs>
        <w:rPr>
          <w:rFonts w:asciiTheme="minorHAnsi" w:hAnsiTheme="minorHAnsi" w:cs="Arial"/>
          <w:szCs w:val="22"/>
        </w:rPr>
      </w:pPr>
      <w:r w:rsidRPr="00990CA0">
        <w:rPr>
          <w:rFonts w:asciiTheme="minorHAnsi" w:hAnsiTheme="minorHAnsi" w:cs="Arial"/>
          <w:szCs w:val="22"/>
        </w:rPr>
        <w:t xml:space="preserve">No modification of this </w:t>
      </w:r>
      <w:r w:rsidRPr="00990CA0">
        <w:rPr>
          <w:rFonts w:asciiTheme="minorHAnsi" w:hAnsiTheme="minorHAnsi" w:cs="Arial"/>
          <w:b/>
          <w:bCs/>
          <w:szCs w:val="22"/>
        </w:rPr>
        <w:t>Agreement</w:t>
      </w:r>
      <w:r w:rsidRPr="00990CA0">
        <w:rPr>
          <w:rFonts w:asciiTheme="minorHAnsi" w:hAnsiTheme="minorHAnsi" w:cs="Arial"/>
          <w:szCs w:val="22"/>
        </w:rPr>
        <w:t xml:space="preserve"> shall be valid unless in writing and executed by all the parties.  No breach of any provision of this </w:t>
      </w:r>
      <w:r w:rsidRPr="00990CA0">
        <w:rPr>
          <w:rFonts w:asciiTheme="minorHAnsi" w:hAnsiTheme="minorHAnsi" w:cs="Arial"/>
          <w:b/>
          <w:bCs/>
          <w:szCs w:val="22"/>
        </w:rPr>
        <w:t>Agreement</w:t>
      </w:r>
      <w:r w:rsidRPr="00990CA0">
        <w:rPr>
          <w:rFonts w:asciiTheme="minorHAnsi" w:hAnsiTheme="minorHAnsi" w:cs="Arial"/>
          <w:szCs w:val="22"/>
        </w:rPr>
        <w:t xml:space="preserve"> shall be deemed waived unless specifically waived in writing by the non-breaching party.  The waiver of any breach of any term or condition hereof shall not be deemed a waiver of any other or subsequent breach, whether of like or of different nature.</w:t>
      </w:r>
    </w:p>
    <w:p w:rsidR="005C4332" w:rsidRPr="00990CA0" w:rsidRDefault="008A7AEB" w:rsidP="008A7AEB">
      <w:pPr>
        <w:pStyle w:val="ListParagraph"/>
        <w:numPr>
          <w:ilvl w:val="0"/>
          <w:numId w:val="12"/>
        </w:numPr>
        <w:tabs>
          <w:tab w:val="left" w:pos="10080"/>
        </w:tabs>
        <w:rPr>
          <w:rFonts w:asciiTheme="minorHAnsi" w:hAnsiTheme="minorHAnsi" w:cs="Arial"/>
          <w:szCs w:val="22"/>
        </w:rPr>
      </w:pPr>
      <w:r w:rsidRPr="00990CA0">
        <w:rPr>
          <w:rFonts w:asciiTheme="minorHAnsi" w:hAnsiTheme="minorHAnsi" w:cs="Arial"/>
          <w:szCs w:val="22"/>
        </w:rPr>
        <w:t xml:space="preserve">This </w:t>
      </w:r>
      <w:r w:rsidRPr="00990CA0">
        <w:rPr>
          <w:rFonts w:asciiTheme="minorHAnsi" w:hAnsiTheme="minorHAnsi" w:cs="Arial"/>
          <w:b/>
          <w:bCs/>
          <w:szCs w:val="22"/>
        </w:rPr>
        <w:t>Agreement</w:t>
      </w:r>
      <w:r w:rsidRPr="00990CA0">
        <w:rPr>
          <w:rFonts w:asciiTheme="minorHAnsi" w:hAnsiTheme="minorHAnsi" w:cs="Arial"/>
          <w:szCs w:val="22"/>
        </w:rPr>
        <w:t xml:space="preserve"> may be executed simultaneously in one or more counterparts, each of which shall be deemed to be an original, but all of which together shall constitute one and the same instrument.</w:t>
      </w:r>
    </w:p>
    <w:p w:rsidR="005C4332" w:rsidRPr="00990CA0" w:rsidRDefault="008A7AEB" w:rsidP="005C4332">
      <w:pPr>
        <w:pStyle w:val="ListParagraph"/>
        <w:numPr>
          <w:ilvl w:val="0"/>
          <w:numId w:val="12"/>
        </w:numPr>
        <w:tabs>
          <w:tab w:val="left" w:pos="10080"/>
        </w:tabs>
        <w:rPr>
          <w:rFonts w:asciiTheme="minorHAnsi" w:hAnsiTheme="minorHAnsi" w:cs="Arial"/>
          <w:szCs w:val="22"/>
        </w:rPr>
      </w:pPr>
      <w:r w:rsidRPr="00990CA0">
        <w:rPr>
          <w:rFonts w:asciiTheme="minorHAnsi" w:hAnsiTheme="minorHAnsi" w:cs="Arial"/>
          <w:b/>
          <w:bCs/>
          <w:szCs w:val="22"/>
        </w:rPr>
        <w:t>BROKER</w:t>
      </w:r>
      <w:r w:rsidRPr="00990CA0">
        <w:rPr>
          <w:rFonts w:asciiTheme="minorHAnsi" w:hAnsiTheme="minorHAnsi" w:cs="Arial"/>
          <w:szCs w:val="22"/>
        </w:rPr>
        <w:t xml:space="preserve"> and </w:t>
      </w:r>
      <w:r w:rsidRPr="00990CA0">
        <w:rPr>
          <w:rFonts w:asciiTheme="minorHAnsi" w:hAnsiTheme="minorHAnsi" w:cs="Arial"/>
          <w:b/>
          <w:bCs/>
          <w:szCs w:val="22"/>
        </w:rPr>
        <w:t>CARRIER</w:t>
      </w:r>
      <w:r w:rsidRPr="00990CA0">
        <w:rPr>
          <w:rFonts w:asciiTheme="minorHAnsi" w:hAnsiTheme="minorHAnsi" w:cs="Arial"/>
          <w:szCs w:val="22"/>
        </w:rPr>
        <w:t xml:space="preserve"> will discuss any perceived deficiency in performance by either of them, and will promptly attempt to resolve all disputes in good faith.</w:t>
      </w:r>
    </w:p>
    <w:p w:rsidR="005C4332" w:rsidRPr="00990CA0" w:rsidRDefault="008A7AEB" w:rsidP="008A7AEB">
      <w:pPr>
        <w:pStyle w:val="ListParagraph"/>
        <w:numPr>
          <w:ilvl w:val="0"/>
          <w:numId w:val="12"/>
        </w:numPr>
        <w:tabs>
          <w:tab w:val="left" w:pos="10080"/>
        </w:tabs>
        <w:rPr>
          <w:rFonts w:asciiTheme="minorHAnsi" w:hAnsiTheme="minorHAnsi" w:cs="Arial"/>
          <w:szCs w:val="22"/>
        </w:rPr>
      </w:pPr>
      <w:r w:rsidRPr="00990CA0">
        <w:rPr>
          <w:rFonts w:asciiTheme="minorHAnsi" w:hAnsiTheme="minorHAnsi" w:cs="Arial"/>
          <w:szCs w:val="22"/>
        </w:rPr>
        <w:t xml:space="preserve">In the event that the FMCSA, or any other federal agency or department, or any state government, agency or department shall by regulation, order or statute, directly or indirectly, require or prescribe the establishment of any rules or provisions inconsistent with the terms of this </w:t>
      </w:r>
      <w:r w:rsidRPr="00990CA0">
        <w:rPr>
          <w:rFonts w:asciiTheme="minorHAnsi" w:hAnsiTheme="minorHAnsi" w:cs="Arial"/>
          <w:b/>
          <w:bCs/>
          <w:szCs w:val="22"/>
        </w:rPr>
        <w:t>Agreement</w:t>
      </w:r>
      <w:r w:rsidRPr="00990CA0">
        <w:rPr>
          <w:rFonts w:asciiTheme="minorHAnsi" w:hAnsiTheme="minorHAnsi" w:cs="Arial"/>
          <w:szCs w:val="22"/>
        </w:rPr>
        <w:t xml:space="preserve">, </w:t>
      </w:r>
      <w:r w:rsidRPr="00990CA0">
        <w:rPr>
          <w:rFonts w:asciiTheme="minorHAnsi" w:hAnsiTheme="minorHAnsi" w:cs="Arial"/>
          <w:b/>
          <w:bCs/>
          <w:szCs w:val="22"/>
        </w:rPr>
        <w:t>CARRIER</w:t>
      </w:r>
      <w:r w:rsidRPr="00990CA0">
        <w:rPr>
          <w:rFonts w:asciiTheme="minorHAnsi" w:hAnsiTheme="minorHAnsi" w:cs="Arial"/>
          <w:szCs w:val="22"/>
        </w:rPr>
        <w:t xml:space="preserve"> shall promptly notify </w:t>
      </w:r>
      <w:r w:rsidRPr="00990CA0">
        <w:rPr>
          <w:rFonts w:asciiTheme="minorHAnsi" w:hAnsiTheme="minorHAnsi" w:cs="Arial"/>
          <w:b/>
          <w:bCs/>
          <w:szCs w:val="22"/>
        </w:rPr>
        <w:t>BROKER</w:t>
      </w:r>
      <w:r w:rsidRPr="00990CA0">
        <w:rPr>
          <w:rFonts w:asciiTheme="minorHAnsi" w:hAnsiTheme="minorHAnsi" w:cs="Arial"/>
          <w:szCs w:val="22"/>
        </w:rPr>
        <w:t xml:space="preserve"> and </w:t>
      </w:r>
      <w:r w:rsidRPr="00990CA0">
        <w:rPr>
          <w:rFonts w:asciiTheme="minorHAnsi" w:hAnsiTheme="minorHAnsi" w:cs="Arial"/>
          <w:b/>
          <w:bCs/>
          <w:szCs w:val="22"/>
        </w:rPr>
        <w:t>BROKER</w:t>
      </w:r>
      <w:r w:rsidRPr="00990CA0">
        <w:rPr>
          <w:rFonts w:asciiTheme="minorHAnsi" w:hAnsiTheme="minorHAnsi" w:cs="Arial"/>
          <w:szCs w:val="22"/>
        </w:rPr>
        <w:t xml:space="preserve"> or </w:t>
      </w:r>
      <w:r w:rsidRPr="00990CA0">
        <w:rPr>
          <w:rFonts w:asciiTheme="minorHAnsi" w:hAnsiTheme="minorHAnsi" w:cs="Arial"/>
          <w:b/>
          <w:bCs/>
          <w:szCs w:val="22"/>
        </w:rPr>
        <w:t>CARRIER</w:t>
      </w:r>
      <w:r w:rsidRPr="00990CA0">
        <w:rPr>
          <w:rFonts w:asciiTheme="minorHAnsi" w:hAnsiTheme="minorHAnsi" w:cs="Arial"/>
          <w:szCs w:val="22"/>
        </w:rPr>
        <w:t xml:space="preserve"> may, without prejudice to any other right or remedy, terminate this </w:t>
      </w:r>
      <w:r w:rsidRPr="00990CA0">
        <w:rPr>
          <w:rFonts w:asciiTheme="minorHAnsi" w:hAnsiTheme="minorHAnsi" w:cs="Arial"/>
          <w:b/>
          <w:bCs/>
          <w:szCs w:val="22"/>
        </w:rPr>
        <w:t>Agreement</w:t>
      </w:r>
      <w:r w:rsidRPr="00990CA0">
        <w:rPr>
          <w:rFonts w:asciiTheme="minorHAnsi" w:hAnsiTheme="minorHAnsi" w:cs="Arial"/>
          <w:szCs w:val="22"/>
        </w:rPr>
        <w:t xml:space="preserve"> after giving at least five (5) days' prior written notice of such termination.</w:t>
      </w:r>
    </w:p>
    <w:p w:rsidR="005C4332" w:rsidRPr="00990CA0" w:rsidRDefault="008A7AEB" w:rsidP="008A7AEB">
      <w:pPr>
        <w:pStyle w:val="ListParagraph"/>
        <w:numPr>
          <w:ilvl w:val="0"/>
          <w:numId w:val="12"/>
        </w:numPr>
        <w:tabs>
          <w:tab w:val="left" w:pos="10080"/>
        </w:tabs>
        <w:rPr>
          <w:rFonts w:asciiTheme="minorHAnsi" w:hAnsiTheme="minorHAnsi" w:cs="Arial"/>
          <w:szCs w:val="22"/>
        </w:rPr>
      </w:pPr>
      <w:r w:rsidRPr="00990CA0">
        <w:rPr>
          <w:rFonts w:asciiTheme="minorHAnsi" w:hAnsiTheme="minorHAnsi" w:cs="Arial"/>
          <w:szCs w:val="22"/>
        </w:rPr>
        <w:t xml:space="preserve">The parties agree that signatures on the </w:t>
      </w:r>
      <w:r w:rsidRPr="00990CA0">
        <w:rPr>
          <w:rFonts w:asciiTheme="minorHAnsi" w:hAnsiTheme="minorHAnsi" w:cs="Arial"/>
          <w:b/>
          <w:bCs/>
          <w:szCs w:val="22"/>
        </w:rPr>
        <w:t>Agreement</w:t>
      </w:r>
      <w:r w:rsidRPr="00990CA0">
        <w:rPr>
          <w:rFonts w:asciiTheme="minorHAnsi" w:hAnsiTheme="minorHAnsi" w:cs="Arial"/>
          <w:szCs w:val="22"/>
        </w:rPr>
        <w:t xml:space="preserve">, as well as any other documents to be executed under the </w:t>
      </w:r>
      <w:r w:rsidRPr="00990CA0">
        <w:rPr>
          <w:rFonts w:asciiTheme="minorHAnsi" w:hAnsiTheme="minorHAnsi" w:cs="Arial"/>
          <w:b/>
          <w:bCs/>
          <w:szCs w:val="22"/>
        </w:rPr>
        <w:t>Agreement</w:t>
      </w:r>
      <w:r w:rsidRPr="00990CA0">
        <w:rPr>
          <w:rFonts w:asciiTheme="minorHAnsi" w:hAnsiTheme="minorHAnsi" w:cs="Arial"/>
          <w:szCs w:val="22"/>
        </w:rPr>
        <w:t>, may be delivered by facsimile in lieu of an original signature, and the parties agree to treat facsimile signatures as original signatures and agree to be bound by this provision</w:t>
      </w:r>
    </w:p>
    <w:p w:rsidR="008A7AEB" w:rsidRPr="00990CA0" w:rsidRDefault="008A7AEB" w:rsidP="008A7AEB">
      <w:pPr>
        <w:pStyle w:val="ListParagraph"/>
        <w:numPr>
          <w:ilvl w:val="0"/>
          <w:numId w:val="12"/>
        </w:numPr>
        <w:tabs>
          <w:tab w:val="left" w:pos="10080"/>
        </w:tabs>
        <w:rPr>
          <w:rFonts w:asciiTheme="minorHAnsi" w:hAnsiTheme="minorHAnsi" w:cs="Arial"/>
          <w:szCs w:val="22"/>
        </w:rPr>
      </w:pPr>
      <w:r w:rsidRPr="00990CA0">
        <w:rPr>
          <w:rFonts w:asciiTheme="minorHAnsi" w:hAnsiTheme="minorHAnsi" w:cs="Arial"/>
          <w:szCs w:val="22"/>
        </w:rPr>
        <w:t xml:space="preserve">The Recitals to the </w:t>
      </w:r>
      <w:r w:rsidRPr="00990CA0">
        <w:rPr>
          <w:rFonts w:asciiTheme="minorHAnsi" w:hAnsiTheme="minorHAnsi" w:cs="Arial"/>
          <w:b/>
          <w:bCs/>
          <w:szCs w:val="22"/>
        </w:rPr>
        <w:t>Agreement</w:t>
      </w:r>
      <w:r w:rsidRPr="00990CA0">
        <w:rPr>
          <w:rFonts w:asciiTheme="minorHAnsi" w:hAnsiTheme="minorHAnsi" w:cs="Arial"/>
          <w:szCs w:val="22"/>
        </w:rPr>
        <w:t xml:space="preserve"> are incorporated into the </w:t>
      </w:r>
      <w:r w:rsidRPr="00990CA0">
        <w:rPr>
          <w:rFonts w:asciiTheme="minorHAnsi" w:hAnsiTheme="minorHAnsi" w:cs="Arial"/>
          <w:b/>
          <w:bCs/>
          <w:szCs w:val="22"/>
        </w:rPr>
        <w:t>Agreement</w:t>
      </w:r>
      <w:r w:rsidRPr="00990CA0">
        <w:rPr>
          <w:rFonts w:asciiTheme="minorHAnsi" w:hAnsiTheme="minorHAnsi" w:cs="Arial"/>
          <w:szCs w:val="22"/>
        </w:rPr>
        <w:t>. </w:t>
      </w:r>
    </w:p>
    <w:p w:rsidR="005C4332" w:rsidRPr="00990CA0" w:rsidRDefault="005C4332" w:rsidP="008A7AEB">
      <w:pPr>
        <w:tabs>
          <w:tab w:val="left" w:pos="10080"/>
        </w:tabs>
        <w:rPr>
          <w:rFonts w:asciiTheme="minorHAnsi" w:hAnsiTheme="minorHAnsi" w:cs="Arial"/>
          <w:b/>
          <w:bCs/>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04"/>
        <w:gridCol w:w="4372"/>
      </w:tblGrid>
      <w:tr w:rsidR="005C4332" w:rsidRPr="00990CA0" w:rsidTr="0022714C">
        <w:tc>
          <w:tcPr>
            <w:tcW w:w="4788" w:type="dxa"/>
          </w:tcPr>
          <w:p w:rsidR="005C4332" w:rsidRPr="00990CA0" w:rsidRDefault="0022714C" w:rsidP="008A7AEB">
            <w:pPr>
              <w:tabs>
                <w:tab w:val="left" w:pos="10080"/>
              </w:tabs>
              <w:rPr>
                <w:rFonts w:asciiTheme="minorHAnsi" w:hAnsiTheme="minorHAnsi" w:cs="Arial"/>
                <w:b/>
                <w:bCs/>
              </w:rPr>
            </w:pPr>
            <w:r w:rsidRPr="00990CA0">
              <w:rPr>
                <w:rFonts w:asciiTheme="minorHAnsi" w:hAnsiTheme="minorHAnsi" w:cs="Arial"/>
                <w:b/>
                <w:bCs/>
              </w:rPr>
              <w:t>Carrier</w:t>
            </w:r>
          </w:p>
        </w:tc>
        <w:tc>
          <w:tcPr>
            <w:tcW w:w="4788" w:type="dxa"/>
          </w:tcPr>
          <w:p w:rsidR="005C4332" w:rsidRPr="00990CA0" w:rsidRDefault="00990CA0" w:rsidP="008A7AEB">
            <w:pPr>
              <w:tabs>
                <w:tab w:val="left" w:pos="10080"/>
              </w:tabs>
              <w:rPr>
                <w:rFonts w:asciiTheme="minorHAnsi" w:hAnsiTheme="minorHAnsi" w:cs="Arial"/>
                <w:b/>
                <w:bCs/>
              </w:rPr>
            </w:pPr>
            <w:r>
              <w:rPr>
                <w:rFonts w:asciiTheme="minorHAnsi" w:hAnsiTheme="minorHAnsi" w:cs="Arial"/>
                <w:b/>
                <w:bCs/>
              </w:rPr>
              <w:t>Your Company</w:t>
            </w:r>
          </w:p>
        </w:tc>
      </w:tr>
      <w:tr w:rsidR="0022714C" w:rsidRPr="00990CA0" w:rsidTr="0022714C">
        <w:tc>
          <w:tcPr>
            <w:tcW w:w="4788" w:type="dxa"/>
          </w:tcPr>
          <w:p w:rsidR="0022714C" w:rsidRPr="00990CA0" w:rsidRDefault="0022714C" w:rsidP="008A7AEB">
            <w:pPr>
              <w:tabs>
                <w:tab w:val="left" w:pos="10080"/>
              </w:tabs>
              <w:rPr>
                <w:rFonts w:asciiTheme="minorHAnsi" w:hAnsiTheme="minorHAnsi" w:cs="Arial"/>
                <w:b/>
                <w:bCs/>
              </w:rPr>
            </w:pPr>
            <w:r w:rsidRPr="00990CA0">
              <w:rPr>
                <w:rFonts w:asciiTheme="minorHAnsi" w:hAnsiTheme="minorHAnsi" w:cs="Arial"/>
                <w:b/>
                <w:bCs/>
              </w:rPr>
              <w:t>Signature:_____________________________________</w:t>
            </w:r>
          </w:p>
        </w:tc>
        <w:tc>
          <w:tcPr>
            <w:tcW w:w="4788" w:type="dxa"/>
          </w:tcPr>
          <w:p w:rsidR="0022714C" w:rsidRPr="00990CA0" w:rsidRDefault="0022714C" w:rsidP="00990CA0">
            <w:pPr>
              <w:tabs>
                <w:tab w:val="left" w:pos="10080"/>
              </w:tabs>
              <w:rPr>
                <w:rFonts w:asciiTheme="minorHAnsi" w:hAnsiTheme="minorHAnsi" w:cs="Arial"/>
                <w:b/>
                <w:bCs/>
              </w:rPr>
            </w:pPr>
            <w:r w:rsidRPr="00990CA0">
              <w:rPr>
                <w:rFonts w:asciiTheme="minorHAnsi" w:hAnsiTheme="minorHAnsi" w:cs="Arial"/>
                <w:b/>
                <w:bCs/>
              </w:rPr>
              <w:t>Signature:</w:t>
            </w:r>
            <w:r w:rsidR="00DF1AEB" w:rsidRPr="00990CA0">
              <w:rPr>
                <w:rFonts w:asciiTheme="minorHAnsi" w:hAnsiTheme="minorHAnsi" w:cs="Arial"/>
                <w:b/>
                <w:bCs/>
              </w:rPr>
              <w:t xml:space="preserve"> </w:t>
            </w:r>
          </w:p>
        </w:tc>
      </w:tr>
      <w:tr w:rsidR="0022714C" w:rsidRPr="00990CA0" w:rsidTr="0022714C">
        <w:tc>
          <w:tcPr>
            <w:tcW w:w="4788" w:type="dxa"/>
          </w:tcPr>
          <w:p w:rsidR="0022714C" w:rsidRPr="00990CA0" w:rsidRDefault="0022714C" w:rsidP="008A7AEB">
            <w:pPr>
              <w:tabs>
                <w:tab w:val="left" w:pos="10080"/>
              </w:tabs>
              <w:rPr>
                <w:rFonts w:asciiTheme="minorHAnsi" w:hAnsiTheme="minorHAnsi" w:cs="Arial"/>
                <w:b/>
                <w:bCs/>
              </w:rPr>
            </w:pPr>
            <w:r w:rsidRPr="00990CA0">
              <w:rPr>
                <w:rFonts w:asciiTheme="minorHAnsi" w:hAnsiTheme="minorHAnsi" w:cs="Arial"/>
                <w:b/>
                <w:bCs/>
              </w:rPr>
              <w:t>Title:_________________________________________</w:t>
            </w:r>
          </w:p>
        </w:tc>
        <w:tc>
          <w:tcPr>
            <w:tcW w:w="4788" w:type="dxa"/>
          </w:tcPr>
          <w:p w:rsidR="0022714C" w:rsidRPr="00990CA0" w:rsidRDefault="0022714C" w:rsidP="00990CA0">
            <w:pPr>
              <w:tabs>
                <w:tab w:val="left" w:pos="10080"/>
              </w:tabs>
              <w:rPr>
                <w:rFonts w:asciiTheme="minorHAnsi" w:hAnsiTheme="minorHAnsi" w:cs="Arial"/>
                <w:b/>
                <w:bCs/>
              </w:rPr>
            </w:pPr>
            <w:r w:rsidRPr="00990CA0">
              <w:rPr>
                <w:rFonts w:asciiTheme="minorHAnsi" w:hAnsiTheme="minorHAnsi" w:cs="Arial"/>
                <w:b/>
                <w:bCs/>
              </w:rPr>
              <w:t>Title:</w:t>
            </w:r>
            <w:r w:rsidR="00DF1AEB" w:rsidRPr="00990CA0">
              <w:rPr>
                <w:rFonts w:asciiTheme="minorHAnsi" w:hAnsiTheme="minorHAnsi" w:cs="Arial"/>
                <w:b/>
                <w:bCs/>
              </w:rPr>
              <w:t xml:space="preserve"> </w:t>
            </w:r>
          </w:p>
        </w:tc>
      </w:tr>
      <w:tr w:rsidR="0022714C" w:rsidRPr="00990CA0" w:rsidTr="0022714C">
        <w:tc>
          <w:tcPr>
            <w:tcW w:w="4788" w:type="dxa"/>
          </w:tcPr>
          <w:p w:rsidR="0022714C" w:rsidRPr="00990CA0" w:rsidRDefault="0022714C" w:rsidP="008A7AEB">
            <w:pPr>
              <w:tabs>
                <w:tab w:val="left" w:pos="10080"/>
              </w:tabs>
              <w:rPr>
                <w:rFonts w:asciiTheme="minorHAnsi" w:hAnsiTheme="minorHAnsi" w:cs="Arial"/>
                <w:b/>
                <w:bCs/>
              </w:rPr>
            </w:pPr>
            <w:r w:rsidRPr="00990CA0">
              <w:rPr>
                <w:rFonts w:asciiTheme="minorHAnsi" w:hAnsiTheme="minorHAnsi" w:cs="Arial"/>
                <w:b/>
                <w:bCs/>
              </w:rPr>
              <w:t>Dated:_______________,200________</w:t>
            </w:r>
          </w:p>
        </w:tc>
        <w:tc>
          <w:tcPr>
            <w:tcW w:w="4788" w:type="dxa"/>
          </w:tcPr>
          <w:p w:rsidR="0022714C" w:rsidRPr="00990CA0" w:rsidRDefault="0022714C" w:rsidP="00990CA0">
            <w:pPr>
              <w:tabs>
                <w:tab w:val="left" w:pos="10080"/>
              </w:tabs>
              <w:rPr>
                <w:rFonts w:asciiTheme="minorHAnsi" w:hAnsiTheme="minorHAnsi" w:cs="Arial"/>
                <w:b/>
                <w:bCs/>
              </w:rPr>
            </w:pPr>
            <w:r w:rsidRPr="00990CA0">
              <w:rPr>
                <w:rFonts w:asciiTheme="minorHAnsi" w:hAnsiTheme="minorHAnsi" w:cs="Arial"/>
                <w:b/>
                <w:bCs/>
              </w:rPr>
              <w:t>Dated:</w:t>
            </w:r>
            <w:r w:rsidR="00DF1AEB" w:rsidRPr="00990CA0">
              <w:rPr>
                <w:rFonts w:asciiTheme="minorHAnsi" w:hAnsiTheme="minorHAnsi" w:cs="Arial"/>
                <w:b/>
                <w:bCs/>
              </w:rPr>
              <w:t xml:space="preserve"> </w:t>
            </w:r>
          </w:p>
        </w:tc>
      </w:tr>
      <w:tr w:rsidR="005C4332" w:rsidRPr="00990CA0" w:rsidTr="0022714C">
        <w:tc>
          <w:tcPr>
            <w:tcW w:w="4788" w:type="dxa"/>
          </w:tcPr>
          <w:p w:rsidR="005C4332" w:rsidRPr="00990CA0" w:rsidRDefault="005C4332" w:rsidP="008A7AEB">
            <w:pPr>
              <w:tabs>
                <w:tab w:val="left" w:pos="10080"/>
              </w:tabs>
              <w:rPr>
                <w:rFonts w:asciiTheme="minorHAnsi" w:hAnsiTheme="minorHAnsi" w:cs="Arial"/>
                <w:b/>
                <w:bCs/>
              </w:rPr>
            </w:pPr>
          </w:p>
        </w:tc>
        <w:tc>
          <w:tcPr>
            <w:tcW w:w="4788" w:type="dxa"/>
          </w:tcPr>
          <w:p w:rsidR="005C4332" w:rsidRPr="00990CA0" w:rsidRDefault="005C4332" w:rsidP="008A7AEB">
            <w:pPr>
              <w:tabs>
                <w:tab w:val="left" w:pos="10080"/>
              </w:tabs>
              <w:rPr>
                <w:rFonts w:asciiTheme="minorHAnsi" w:hAnsiTheme="minorHAnsi" w:cs="Arial"/>
                <w:b/>
                <w:bCs/>
              </w:rPr>
            </w:pPr>
          </w:p>
        </w:tc>
      </w:tr>
    </w:tbl>
    <w:p w:rsidR="005C4332" w:rsidRPr="00990CA0" w:rsidRDefault="005C4332" w:rsidP="008A7AEB">
      <w:pPr>
        <w:tabs>
          <w:tab w:val="left" w:pos="10080"/>
        </w:tabs>
        <w:rPr>
          <w:rFonts w:asciiTheme="minorHAnsi" w:hAnsiTheme="minorHAnsi" w:cs="Arial"/>
          <w:b/>
          <w:bCs/>
          <w:szCs w:val="22"/>
        </w:rPr>
      </w:pPr>
    </w:p>
    <w:sectPr w:rsidR="005C4332" w:rsidRPr="00990CA0" w:rsidSect="0029466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011B" w:rsidRDefault="0019011B" w:rsidP="001A5C8F">
      <w:r>
        <w:separator/>
      </w:r>
    </w:p>
  </w:endnote>
  <w:endnote w:type="continuationSeparator" w:id="0">
    <w:p w:rsidR="0019011B" w:rsidRDefault="0019011B" w:rsidP="001A5C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61B" w:rsidRPr="00CB661B" w:rsidRDefault="00CB661B">
    <w:pPr>
      <w:pStyle w:val="Footer"/>
      <w:rPr>
        <w:rFonts w:asciiTheme="minorHAnsi" w:hAnsiTheme="minorHAnsi"/>
        <w:b/>
      </w:rPr>
    </w:pPr>
    <w:r w:rsidRPr="00CB661B">
      <w:rPr>
        <w:rFonts w:asciiTheme="minorHAnsi" w:hAnsiTheme="minorHAnsi"/>
        <w:b/>
      </w:rPr>
      <w:t>Initials _____</w:t>
    </w:r>
  </w:p>
  <w:p w:rsidR="001A5C8F" w:rsidRPr="00CB661B" w:rsidRDefault="001A5C8F">
    <w:pPr>
      <w:pStyle w:val="Footer"/>
      <w:rPr>
        <w:rFonts w:asciiTheme="minorHAnsi" w:hAnsiTheme="minorHAnsi"/>
        <w: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011B" w:rsidRDefault="0019011B" w:rsidP="001A5C8F">
      <w:r>
        <w:separator/>
      </w:r>
    </w:p>
  </w:footnote>
  <w:footnote w:type="continuationSeparator" w:id="0">
    <w:p w:rsidR="0019011B" w:rsidRDefault="0019011B" w:rsidP="001A5C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61B" w:rsidRPr="00CB661B" w:rsidRDefault="00CB661B">
    <w:pPr>
      <w:pStyle w:val="Header"/>
      <w:rPr>
        <w:rFonts w:asciiTheme="minorHAnsi" w:hAnsiTheme="minorHAnsi"/>
        <w:b/>
      </w:rPr>
    </w:pPr>
    <w:r w:rsidRPr="00CB661B">
      <w:rPr>
        <w:rFonts w:asciiTheme="minorHAnsi" w:hAnsiTheme="minorHAnsi"/>
        <w:b/>
      </w:rPr>
      <w:t>Broker Carrier Agreement</w:t>
    </w:r>
  </w:p>
  <w:p w:rsidR="001A5C8F" w:rsidRDefault="001A5C8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C23BC"/>
    <w:multiLevelType w:val="hybridMultilevel"/>
    <w:tmpl w:val="5A70D1DC"/>
    <w:lvl w:ilvl="0" w:tplc="5B066E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E72567"/>
    <w:multiLevelType w:val="hybridMultilevel"/>
    <w:tmpl w:val="B9300222"/>
    <w:lvl w:ilvl="0" w:tplc="5B066E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6267DA"/>
    <w:multiLevelType w:val="hybridMultilevel"/>
    <w:tmpl w:val="B452569E"/>
    <w:lvl w:ilvl="0" w:tplc="5B066E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A42C8F"/>
    <w:multiLevelType w:val="hybridMultilevel"/>
    <w:tmpl w:val="3780B956"/>
    <w:lvl w:ilvl="0" w:tplc="5B066E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AFB66D2"/>
    <w:multiLevelType w:val="hybridMultilevel"/>
    <w:tmpl w:val="83CEF3F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B7731B4"/>
    <w:multiLevelType w:val="hybridMultilevel"/>
    <w:tmpl w:val="28B408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6F1056B"/>
    <w:multiLevelType w:val="hybridMultilevel"/>
    <w:tmpl w:val="093453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E5E62C0"/>
    <w:multiLevelType w:val="hybridMultilevel"/>
    <w:tmpl w:val="3A0080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3556261"/>
    <w:multiLevelType w:val="hybridMultilevel"/>
    <w:tmpl w:val="F94205C6"/>
    <w:lvl w:ilvl="0" w:tplc="5B066E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4FE741F"/>
    <w:multiLevelType w:val="hybridMultilevel"/>
    <w:tmpl w:val="EEE8F58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75225E88"/>
    <w:multiLevelType w:val="hybridMultilevel"/>
    <w:tmpl w:val="BC9AD4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824005"/>
    <w:multiLevelType w:val="hybridMultilevel"/>
    <w:tmpl w:val="910289AA"/>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num w:numId="1">
    <w:abstractNumId w:val="10"/>
  </w:num>
  <w:num w:numId="2">
    <w:abstractNumId w:val="11"/>
  </w:num>
  <w:num w:numId="3">
    <w:abstractNumId w:val="9"/>
  </w:num>
  <w:num w:numId="4">
    <w:abstractNumId w:val="5"/>
  </w:num>
  <w:num w:numId="5">
    <w:abstractNumId w:val="7"/>
  </w:num>
  <w:num w:numId="6">
    <w:abstractNumId w:val="6"/>
  </w:num>
  <w:num w:numId="7">
    <w:abstractNumId w:val="4"/>
  </w:num>
  <w:num w:numId="8">
    <w:abstractNumId w:val="2"/>
  </w:num>
  <w:num w:numId="9">
    <w:abstractNumId w:val="8"/>
  </w:num>
  <w:num w:numId="10">
    <w:abstractNumId w:val="0"/>
  </w:num>
  <w:num w:numId="11">
    <w:abstractNumId w:val="1"/>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hdrShapeDefaults>
    <o:shapedefaults v:ext="edit" spidmax="23554"/>
  </w:hdrShapeDefaults>
  <w:footnotePr>
    <w:footnote w:id="-1"/>
    <w:footnote w:id="0"/>
  </w:footnotePr>
  <w:endnotePr>
    <w:endnote w:id="-1"/>
    <w:endnote w:id="0"/>
  </w:endnotePr>
  <w:compat/>
  <w:rsids>
    <w:rsidRoot w:val="001A5C8F"/>
    <w:rsid w:val="00015D61"/>
    <w:rsid w:val="0003382B"/>
    <w:rsid w:val="000567EF"/>
    <w:rsid w:val="00152C35"/>
    <w:rsid w:val="0019011B"/>
    <w:rsid w:val="00195C95"/>
    <w:rsid w:val="00196297"/>
    <w:rsid w:val="001A5C8F"/>
    <w:rsid w:val="001A7F59"/>
    <w:rsid w:val="001C1F84"/>
    <w:rsid w:val="001E0630"/>
    <w:rsid w:val="00226349"/>
    <w:rsid w:val="0022714C"/>
    <w:rsid w:val="00233609"/>
    <w:rsid w:val="00233A6E"/>
    <w:rsid w:val="002633F4"/>
    <w:rsid w:val="002664AE"/>
    <w:rsid w:val="002724DB"/>
    <w:rsid w:val="002742BB"/>
    <w:rsid w:val="00294664"/>
    <w:rsid w:val="002D5039"/>
    <w:rsid w:val="0035260E"/>
    <w:rsid w:val="00371245"/>
    <w:rsid w:val="003F4D13"/>
    <w:rsid w:val="003F70E0"/>
    <w:rsid w:val="00486A9E"/>
    <w:rsid w:val="004B3CA1"/>
    <w:rsid w:val="004F1A5D"/>
    <w:rsid w:val="00542635"/>
    <w:rsid w:val="005552A4"/>
    <w:rsid w:val="00555F6B"/>
    <w:rsid w:val="00567515"/>
    <w:rsid w:val="0057403B"/>
    <w:rsid w:val="005811D8"/>
    <w:rsid w:val="005A527E"/>
    <w:rsid w:val="005C4332"/>
    <w:rsid w:val="005E5E70"/>
    <w:rsid w:val="006269D4"/>
    <w:rsid w:val="006356C1"/>
    <w:rsid w:val="006515BB"/>
    <w:rsid w:val="006D3D10"/>
    <w:rsid w:val="007276A7"/>
    <w:rsid w:val="0073472C"/>
    <w:rsid w:val="0074168E"/>
    <w:rsid w:val="0076160B"/>
    <w:rsid w:val="00766F32"/>
    <w:rsid w:val="0078657B"/>
    <w:rsid w:val="007C49BB"/>
    <w:rsid w:val="007F000C"/>
    <w:rsid w:val="007F03EC"/>
    <w:rsid w:val="007F0E41"/>
    <w:rsid w:val="00870643"/>
    <w:rsid w:val="00874DD7"/>
    <w:rsid w:val="00895160"/>
    <w:rsid w:val="00895A3B"/>
    <w:rsid w:val="008A7AEB"/>
    <w:rsid w:val="008B45D5"/>
    <w:rsid w:val="008F1E18"/>
    <w:rsid w:val="00905752"/>
    <w:rsid w:val="00917B33"/>
    <w:rsid w:val="00921CDE"/>
    <w:rsid w:val="00957CAB"/>
    <w:rsid w:val="00990CA0"/>
    <w:rsid w:val="009C410D"/>
    <w:rsid w:val="009E2566"/>
    <w:rsid w:val="00AC3911"/>
    <w:rsid w:val="00AF501F"/>
    <w:rsid w:val="00AF7629"/>
    <w:rsid w:val="00B07834"/>
    <w:rsid w:val="00B35A04"/>
    <w:rsid w:val="00B3645A"/>
    <w:rsid w:val="00B43423"/>
    <w:rsid w:val="00B768E1"/>
    <w:rsid w:val="00B84D69"/>
    <w:rsid w:val="00B93656"/>
    <w:rsid w:val="00BA38BD"/>
    <w:rsid w:val="00BC6C18"/>
    <w:rsid w:val="00BF3C41"/>
    <w:rsid w:val="00C07607"/>
    <w:rsid w:val="00C436AC"/>
    <w:rsid w:val="00C77F13"/>
    <w:rsid w:val="00CA3FD7"/>
    <w:rsid w:val="00CB661B"/>
    <w:rsid w:val="00D61530"/>
    <w:rsid w:val="00D709AC"/>
    <w:rsid w:val="00D71D66"/>
    <w:rsid w:val="00DB7225"/>
    <w:rsid w:val="00DC599D"/>
    <w:rsid w:val="00DF1AEB"/>
    <w:rsid w:val="00E11531"/>
    <w:rsid w:val="00E33872"/>
    <w:rsid w:val="00E6515C"/>
    <w:rsid w:val="00E802C8"/>
    <w:rsid w:val="00E84D3F"/>
    <w:rsid w:val="00EB473B"/>
    <w:rsid w:val="00EE5FAC"/>
    <w:rsid w:val="00EE742A"/>
    <w:rsid w:val="00F0472D"/>
    <w:rsid w:val="00F11067"/>
    <w:rsid w:val="00F44D6B"/>
    <w:rsid w:val="00F4586D"/>
    <w:rsid w:val="00F739C9"/>
    <w:rsid w:val="00F74FED"/>
    <w:rsid w:val="00F93A3C"/>
    <w:rsid w:val="00FB7CE7"/>
    <w:rsid w:val="00FC18B8"/>
    <w:rsid w:val="00FC7C4D"/>
    <w:rsid w:val="00FD7F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3656"/>
    <w:pPr>
      <w:spacing w:after="0" w:line="240" w:lineRule="auto"/>
    </w:pPr>
    <w:rPr>
      <w:rFonts w:ascii="Arial" w:eastAsia="Times New Roman" w:hAnsi="Arial" w:cs="Times New Roman"/>
      <w:szCs w:val="24"/>
    </w:rPr>
  </w:style>
  <w:style w:type="paragraph" w:styleId="Heading1">
    <w:name w:val="heading 1"/>
    <w:basedOn w:val="Normal"/>
    <w:next w:val="Normal"/>
    <w:link w:val="Heading1Char"/>
    <w:qFormat/>
    <w:rsid w:val="001A5C8F"/>
    <w:pPr>
      <w:keepNext/>
      <w:keepLines/>
      <w:spacing w:before="480"/>
      <w:outlineLvl w:val="0"/>
    </w:pPr>
    <w:rPr>
      <w:rFonts w:asciiTheme="majorHAnsi" w:eastAsiaTheme="majorEastAsia" w:hAnsiTheme="majorHAnsi" w:cstheme="majorBidi"/>
      <w:b/>
      <w:bCs/>
      <w:color w:val="365F91" w:themeColor="accent1" w:themeShade="BF"/>
      <w:sz w:val="28"/>
      <w:szCs w:val="28"/>
      <w:lang w:bidi="en-US"/>
    </w:rPr>
  </w:style>
  <w:style w:type="paragraph" w:styleId="Heading6">
    <w:name w:val="heading 6"/>
    <w:basedOn w:val="Normal"/>
    <w:next w:val="Normal"/>
    <w:link w:val="Heading6Char"/>
    <w:qFormat/>
    <w:rsid w:val="00B93656"/>
    <w:pPr>
      <w:keepNext/>
      <w:tabs>
        <w:tab w:val="left" w:pos="720"/>
        <w:tab w:val="left" w:pos="2520"/>
        <w:tab w:val="left" w:pos="5400"/>
        <w:tab w:val="left" w:pos="8640"/>
        <w:tab w:val="left" w:pos="10080"/>
      </w:tabs>
      <w:jc w:val="center"/>
      <w:outlineLvl w:val="5"/>
    </w:pPr>
    <w:rPr>
      <w:rFonts w:cs="Arial"/>
      <w:u w:val="single"/>
    </w:rPr>
  </w:style>
  <w:style w:type="paragraph" w:styleId="Heading7">
    <w:name w:val="heading 7"/>
    <w:basedOn w:val="Normal"/>
    <w:next w:val="Normal"/>
    <w:link w:val="Heading7Char"/>
    <w:qFormat/>
    <w:rsid w:val="00B93656"/>
    <w:pPr>
      <w:keepNext/>
      <w:tabs>
        <w:tab w:val="left" w:pos="4680"/>
        <w:tab w:val="left" w:pos="7920"/>
        <w:tab w:val="left" w:pos="10080"/>
      </w:tabs>
      <w:spacing w:line="480" w:lineRule="auto"/>
      <w:ind w:left="1440" w:hanging="720"/>
      <w:outlineLvl w:val="6"/>
    </w:pPr>
    <w:rPr>
      <w:rFonts w:cs="Arial"/>
      <w:i/>
      <w:iCs/>
      <w:sz w:val="20"/>
    </w:rPr>
  </w:style>
  <w:style w:type="paragraph" w:styleId="Heading8">
    <w:name w:val="heading 8"/>
    <w:basedOn w:val="Normal"/>
    <w:next w:val="Normal"/>
    <w:link w:val="Heading8Char"/>
    <w:qFormat/>
    <w:rsid w:val="00B93656"/>
    <w:pPr>
      <w:keepNext/>
      <w:tabs>
        <w:tab w:val="left" w:pos="10080"/>
      </w:tabs>
      <w:outlineLvl w:val="7"/>
    </w:pPr>
    <w:rPr>
      <w:rFonts w:cs="Arial"/>
      <w:b/>
      <w:bCs/>
      <w:i/>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5C8F"/>
    <w:pPr>
      <w:tabs>
        <w:tab w:val="center" w:pos="4680"/>
        <w:tab w:val="right" w:pos="9360"/>
      </w:tabs>
    </w:pPr>
  </w:style>
  <w:style w:type="character" w:customStyle="1" w:styleId="HeaderChar">
    <w:name w:val="Header Char"/>
    <w:basedOn w:val="DefaultParagraphFont"/>
    <w:link w:val="Header"/>
    <w:uiPriority w:val="99"/>
    <w:rsid w:val="001A5C8F"/>
  </w:style>
  <w:style w:type="paragraph" w:styleId="Footer">
    <w:name w:val="footer"/>
    <w:basedOn w:val="Normal"/>
    <w:link w:val="FooterChar"/>
    <w:uiPriority w:val="99"/>
    <w:unhideWhenUsed/>
    <w:rsid w:val="001A5C8F"/>
    <w:pPr>
      <w:tabs>
        <w:tab w:val="center" w:pos="4680"/>
        <w:tab w:val="right" w:pos="9360"/>
      </w:tabs>
    </w:pPr>
  </w:style>
  <w:style w:type="character" w:customStyle="1" w:styleId="FooterChar">
    <w:name w:val="Footer Char"/>
    <w:basedOn w:val="DefaultParagraphFont"/>
    <w:link w:val="Footer"/>
    <w:uiPriority w:val="99"/>
    <w:rsid w:val="001A5C8F"/>
  </w:style>
  <w:style w:type="character" w:customStyle="1" w:styleId="Heading1Char">
    <w:name w:val="Heading 1 Char"/>
    <w:basedOn w:val="DefaultParagraphFont"/>
    <w:link w:val="Heading1"/>
    <w:uiPriority w:val="9"/>
    <w:rsid w:val="001A5C8F"/>
    <w:rPr>
      <w:rFonts w:asciiTheme="majorHAnsi" w:eastAsiaTheme="majorEastAsia" w:hAnsiTheme="majorHAnsi" w:cstheme="majorBidi"/>
      <w:b/>
      <w:bCs/>
      <w:color w:val="365F91" w:themeColor="accent1" w:themeShade="BF"/>
      <w:sz w:val="28"/>
      <w:szCs w:val="28"/>
      <w:lang w:bidi="en-US"/>
    </w:rPr>
  </w:style>
  <w:style w:type="paragraph" w:styleId="BalloonText">
    <w:name w:val="Balloon Text"/>
    <w:basedOn w:val="Normal"/>
    <w:link w:val="BalloonTextChar"/>
    <w:uiPriority w:val="99"/>
    <w:semiHidden/>
    <w:unhideWhenUsed/>
    <w:rsid w:val="001A5C8F"/>
    <w:rPr>
      <w:rFonts w:ascii="Tahoma" w:hAnsi="Tahoma" w:cs="Tahoma"/>
      <w:sz w:val="16"/>
      <w:szCs w:val="16"/>
    </w:rPr>
  </w:style>
  <w:style w:type="character" w:customStyle="1" w:styleId="BalloonTextChar">
    <w:name w:val="Balloon Text Char"/>
    <w:basedOn w:val="DefaultParagraphFont"/>
    <w:link w:val="BalloonText"/>
    <w:uiPriority w:val="99"/>
    <w:semiHidden/>
    <w:rsid w:val="001A5C8F"/>
    <w:rPr>
      <w:rFonts w:ascii="Tahoma" w:hAnsi="Tahoma" w:cs="Tahoma"/>
      <w:sz w:val="16"/>
      <w:szCs w:val="16"/>
    </w:rPr>
  </w:style>
  <w:style w:type="table" w:styleId="TableGrid">
    <w:name w:val="Table Grid"/>
    <w:basedOn w:val="TableNormal"/>
    <w:uiPriority w:val="59"/>
    <w:rsid w:val="00CA3FD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11531"/>
    <w:rPr>
      <w:color w:val="0000FF" w:themeColor="hyperlink"/>
      <w:u w:val="single"/>
    </w:rPr>
  </w:style>
  <w:style w:type="paragraph" w:styleId="ListParagraph">
    <w:name w:val="List Paragraph"/>
    <w:basedOn w:val="Normal"/>
    <w:uiPriority w:val="34"/>
    <w:qFormat/>
    <w:rsid w:val="00DB7225"/>
    <w:pPr>
      <w:ind w:left="720"/>
      <w:contextualSpacing/>
    </w:pPr>
  </w:style>
  <w:style w:type="character" w:customStyle="1" w:styleId="Heading6Char">
    <w:name w:val="Heading 6 Char"/>
    <w:basedOn w:val="DefaultParagraphFont"/>
    <w:link w:val="Heading6"/>
    <w:rsid w:val="00B93656"/>
    <w:rPr>
      <w:rFonts w:ascii="Arial" w:eastAsia="Times New Roman" w:hAnsi="Arial" w:cs="Arial"/>
      <w:szCs w:val="24"/>
      <w:u w:val="single"/>
    </w:rPr>
  </w:style>
  <w:style w:type="character" w:customStyle="1" w:styleId="Heading7Char">
    <w:name w:val="Heading 7 Char"/>
    <w:basedOn w:val="DefaultParagraphFont"/>
    <w:link w:val="Heading7"/>
    <w:rsid w:val="00B93656"/>
    <w:rPr>
      <w:rFonts w:ascii="Arial" w:eastAsia="Times New Roman" w:hAnsi="Arial" w:cs="Arial"/>
      <w:i/>
      <w:iCs/>
      <w:sz w:val="20"/>
      <w:szCs w:val="24"/>
    </w:rPr>
  </w:style>
  <w:style w:type="character" w:customStyle="1" w:styleId="Heading8Char">
    <w:name w:val="Heading 8 Char"/>
    <w:basedOn w:val="DefaultParagraphFont"/>
    <w:link w:val="Heading8"/>
    <w:rsid w:val="00B93656"/>
    <w:rPr>
      <w:rFonts w:ascii="Arial" w:eastAsia="Times New Roman" w:hAnsi="Arial" w:cs="Arial"/>
      <w:b/>
      <w:bCs/>
      <w:i/>
      <w:iCs/>
      <w:sz w:val="20"/>
      <w:szCs w:val="24"/>
    </w:rPr>
  </w:style>
  <w:style w:type="paragraph" w:styleId="Title">
    <w:name w:val="Title"/>
    <w:basedOn w:val="Normal"/>
    <w:link w:val="TitleChar"/>
    <w:qFormat/>
    <w:rsid w:val="00B93656"/>
    <w:pPr>
      <w:jc w:val="center"/>
    </w:pPr>
    <w:rPr>
      <w:sz w:val="32"/>
    </w:rPr>
  </w:style>
  <w:style w:type="character" w:customStyle="1" w:styleId="TitleChar">
    <w:name w:val="Title Char"/>
    <w:basedOn w:val="DefaultParagraphFont"/>
    <w:link w:val="Title"/>
    <w:rsid w:val="00B93656"/>
    <w:rPr>
      <w:rFonts w:ascii="Arial" w:eastAsia="Times New Roman" w:hAnsi="Arial" w:cs="Times New Roman"/>
      <w:sz w:val="32"/>
      <w:szCs w:val="24"/>
    </w:rPr>
  </w:style>
  <w:style w:type="paragraph" w:styleId="Subtitle">
    <w:name w:val="Subtitle"/>
    <w:basedOn w:val="Normal"/>
    <w:link w:val="SubtitleChar"/>
    <w:qFormat/>
    <w:rsid w:val="00B93656"/>
    <w:pPr>
      <w:jc w:val="center"/>
    </w:pPr>
    <w:rPr>
      <w:rFonts w:ascii="Book Antiqua" w:hAnsi="Book Antiqua"/>
      <w:b/>
      <w:bCs/>
      <w:sz w:val="48"/>
    </w:rPr>
  </w:style>
  <w:style w:type="character" w:customStyle="1" w:styleId="SubtitleChar">
    <w:name w:val="Subtitle Char"/>
    <w:basedOn w:val="DefaultParagraphFont"/>
    <w:link w:val="Subtitle"/>
    <w:rsid w:val="00B93656"/>
    <w:rPr>
      <w:rFonts w:ascii="Book Antiqua" w:eastAsia="Times New Roman" w:hAnsi="Book Antiqua" w:cs="Times New Roman"/>
      <w:b/>
      <w:bCs/>
      <w:sz w:val="48"/>
      <w:szCs w:val="24"/>
    </w:rPr>
  </w:style>
  <w:style w:type="paragraph" w:styleId="Caption">
    <w:name w:val="caption"/>
    <w:basedOn w:val="Normal"/>
    <w:next w:val="Normal"/>
    <w:qFormat/>
    <w:rsid w:val="00B93656"/>
    <w:pPr>
      <w:tabs>
        <w:tab w:val="left" w:pos="1980"/>
        <w:tab w:val="left" w:pos="2880"/>
        <w:tab w:val="left" w:pos="5040"/>
        <w:tab w:val="left" w:pos="10080"/>
      </w:tabs>
      <w:spacing w:line="360" w:lineRule="auto"/>
    </w:pPr>
    <w:rPr>
      <w:rFonts w:cs="Arial"/>
      <w:b/>
      <w:bCs/>
      <w:i/>
      <w:iCs/>
      <w:sz w:val="18"/>
    </w:rPr>
  </w:style>
</w:styles>
</file>

<file path=word/webSettings.xml><?xml version="1.0" encoding="utf-8"?>
<w:webSettings xmlns:r="http://schemas.openxmlformats.org/officeDocument/2006/relationships" xmlns:w="http://schemas.openxmlformats.org/wordprocessingml/2006/main">
  <w:divs>
    <w:div w:id="1418667907">
      <w:bodyDiv w:val="1"/>
      <w:marLeft w:val="0"/>
      <w:marRight w:val="0"/>
      <w:marTop w:val="0"/>
      <w:marBottom w:val="0"/>
      <w:divBdr>
        <w:top w:val="none" w:sz="0" w:space="0" w:color="auto"/>
        <w:left w:val="none" w:sz="0" w:space="0" w:color="auto"/>
        <w:bottom w:val="none" w:sz="0" w:space="0" w:color="auto"/>
        <w:right w:val="none" w:sz="0" w:space="0" w:color="auto"/>
      </w:divBdr>
      <w:divsChild>
        <w:div w:id="2019379874">
          <w:marLeft w:val="-15"/>
          <w:marRight w:val="-15"/>
          <w:marTop w:val="0"/>
          <w:marBottom w:val="0"/>
          <w:divBdr>
            <w:top w:val="single" w:sz="6" w:space="0" w:color="999999"/>
            <w:left w:val="single" w:sz="6" w:space="0" w:color="999999"/>
            <w:bottom w:val="single" w:sz="6" w:space="0" w:color="999999"/>
            <w:right w:val="single" w:sz="6" w:space="0" w:color="999999"/>
          </w:divBdr>
          <w:divsChild>
            <w:div w:id="112133657">
              <w:marLeft w:val="180"/>
              <w:marRight w:val="180"/>
              <w:marTop w:val="180"/>
              <w:marBottom w:val="180"/>
              <w:divBdr>
                <w:top w:val="single" w:sz="6" w:space="6" w:color="999999"/>
                <w:left w:val="single" w:sz="6" w:space="6" w:color="999999"/>
                <w:bottom w:val="single" w:sz="6" w:space="6" w:color="999999"/>
                <w:right w:val="single" w:sz="6" w:space="6" w:color="999999"/>
              </w:divBdr>
            </w:div>
          </w:divsChild>
        </w:div>
        <w:div w:id="446900222">
          <w:marLeft w:val="0"/>
          <w:marRight w:val="0"/>
          <w:marTop w:val="0"/>
          <w:marBottom w:val="0"/>
          <w:divBdr>
            <w:top w:val="none" w:sz="0" w:space="0" w:color="auto"/>
            <w:left w:val="none" w:sz="0" w:space="0" w:color="auto"/>
            <w:bottom w:val="none" w:sz="0" w:space="0" w:color="auto"/>
            <w:right w:val="none" w:sz="0" w:space="0" w:color="auto"/>
          </w:divBdr>
        </w:div>
      </w:divsChild>
    </w:div>
    <w:div w:id="1970548712">
      <w:bodyDiv w:val="1"/>
      <w:marLeft w:val="0"/>
      <w:marRight w:val="0"/>
      <w:marTop w:val="0"/>
      <w:marBottom w:val="0"/>
      <w:divBdr>
        <w:top w:val="none" w:sz="0" w:space="0" w:color="auto"/>
        <w:left w:val="none" w:sz="0" w:space="0" w:color="auto"/>
        <w:bottom w:val="none" w:sz="0" w:space="0" w:color="auto"/>
        <w:right w:val="none" w:sz="0" w:space="0" w:color="auto"/>
      </w:divBdr>
      <w:divsChild>
        <w:div w:id="256251472">
          <w:marLeft w:val="-15"/>
          <w:marRight w:val="-15"/>
          <w:marTop w:val="0"/>
          <w:marBottom w:val="0"/>
          <w:divBdr>
            <w:top w:val="single" w:sz="6" w:space="0" w:color="999999"/>
            <w:left w:val="single" w:sz="6" w:space="0" w:color="999999"/>
            <w:bottom w:val="single" w:sz="6" w:space="0" w:color="999999"/>
            <w:right w:val="single" w:sz="6" w:space="0" w:color="999999"/>
          </w:divBdr>
          <w:divsChild>
            <w:div w:id="2023388645">
              <w:marLeft w:val="180"/>
              <w:marRight w:val="180"/>
              <w:marTop w:val="180"/>
              <w:marBottom w:val="180"/>
              <w:divBdr>
                <w:top w:val="single" w:sz="6" w:space="6" w:color="999999"/>
                <w:left w:val="single" w:sz="6" w:space="6" w:color="999999"/>
                <w:bottom w:val="single" w:sz="6" w:space="6" w:color="999999"/>
                <w:right w:val="single" w:sz="6" w:space="6" w:color="999999"/>
              </w:divBdr>
            </w:div>
          </w:divsChild>
        </w:div>
        <w:div w:id="14981097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941182-7BB7-4497-9372-0A98837B4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2310</Words>
  <Characters>13171</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Broker Carrier Agreement</vt:lpstr>
    </vt:vector>
  </TitlesOfParts>
  <Company/>
  <LinksUpToDate>false</LinksUpToDate>
  <CharactersWithSpaces>15451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Broker Carrier Agreement</dc:title>
  <dc:creator>Scott Woods</dc:creator>
  <cp:keywords>Broker Carrier Agreement</cp:keywords>
  <cp:lastModifiedBy>Scott Woods</cp:lastModifiedBy>
  <cp:revision>3</cp:revision>
  <cp:lastPrinted>2008-11-26T01:19:00Z</cp:lastPrinted>
  <dcterms:created xsi:type="dcterms:W3CDTF">2009-11-02T13:13:00Z</dcterms:created>
  <dcterms:modified xsi:type="dcterms:W3CDTF">2009-11-02T13:14:00Z</dcterms:modified>
</cp:coreProperties>
</file>